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drawingml.chartshapes+xml" PartName="/word/drawings/drawing2.xml"/>
  <Override ContentType="application/vnd.openxmlformats-officedocument.drawingml.chartshapes+xml" PartName="/word/drawings/drawing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PROTECTION AND PROMOTION OF ECOLOGY, SOCIO ECONOMIC AND POLITICAL RIGHTS OF COASTAL COMMUNITIES</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Annual Report (2021- 2022)</w:t>
      </w:r>
    </w:p>
    <w:p w:rsidR="00000000" w:rsidDel="00000000" w:rsidP="00000000" w:rsidRDefault="00000000" w:rsidRPr="00000000" w14:paraId="00000003">
      <w:pPr>
        <w:spacing w:line="360" w:lineRule="auto"/>
        <w:rPr>
          <w:rFonts w:ascii="Arial" w:cs="Arial" w:eastAsia="Arial" w:hAnsi="Arial"/>
          <w:b w:val="1"/>
        </w:rPr>
      </w:pPr>
      <w:r w:rsidDel="00000000" w:rsidR="00000000" w:rsidRPr="00000000">
        <w:rPr>
          <w:rFonts w:ascii="Arial" w:cs="Arial" w:eastAsia="Arial" w:hAnsi="Arial"/>
          <w:b w:val="1"/>
          <w:rtl w:val="0"/>
        </w:rPr>
        <w:t xml:space="preserve">Key details</w:t>
      </w:r>
    </w:p>
    <w:p w:rsidR="00000000" w:rsidDel="00000000" w:rsidP="00000000" w:rsidRDefault="00000000" w:rsidRPr="00000000" w14:paraId="00000004">
      <w:pPr>
        <w:spacing w:line="360" w:lineRule="auto"/>
        <w:rPr>
          <w:rFonts w:ascii="Arial" w:cs="Arial" w:eastAsia="Arial" w:hAnsi="Arial"/>
        </w:rPr>
      </w:pPr>
      <w:r w:rsidDel="00000000" w:rsidR="00000000" w:rsidRPr="00000000">
        <w:rPr>
          <w:rFonts w:ascii="Arial" w:cs="Arial" w:eastAsia="Arial" w:hAnsi="Arial"/>
          <w:rtl w:val="0"/>
        </w:rPr>
        <w:t xml:space="preserve">Name of organisation and programme/project: Legal Aid to Women Trust,</w:t>
      </w:r>
      <w:r w:rsidDel="00000000" w:rsidR="00000000" w:rsidRPr="00000000">
        <w:rPr>
          <w:rFonts w:ascii="Arial" w:cs="Arial" w:eastAsia="Arial" w:hAnsi="Arial"/>
          <w:b w:val="1"/>
          <w:rtl w:val="0"/>
        </w:rPr>
        <w:t xml:space="preserve">Protection and Promotion of Ecology, Socio Economic and Political Rights of Coastal Communities</w:t>
      </w: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rPr/>
      </w:pPr>
      <w:r w:rsidDel="00000000" w:rsidR="00000000" w:rsidRPr="00000000">
        <w:rPr>
          <w:rFonts w:ascii="Arial" w:cs="Arial" w:eastAsia="Arial" w:hAnsi="Arial"/>
          <w:rtl w:val="0"/>
        </w:rPr>
        <w:t xml:space="preserve">Address: 11/1 A, Sri Ramakrishna Paramahamsar street, Velippalayam, Nagapattinam</w:t>
      </w:r>
    </w:p>
    <w:p w:rsidR="00000000" w:rsidDel="00000000" w:rsidP="00000000" w:rsidRDefault="00000000" w:rsidRPr="00000000" w14:paraId="00000006">
      <w:pPr>
        <w:numPr>
          <w:ilvl w:val="0"/>
          <w:numId w:val="1"/>
        </w:numPr>
        <w:spacing w:line="360" w:lineRule="auto"/>
        <w:ind w:left="720" w:hanging="360"/>
        <w:rPr/>
      </w:pPr>
      <w:r w:rsidDel="00000000" w:rsidR="00000000" w:rsidRPr="00000000">
        <w:rPr>
          <w:rFonts w:ascii="Arial" w:cs="Arial" w:eastAsia="Arial" w:hAnsi="Arial"/>
          <w:rtl w:val="0"/>
        </w:rPr>
        <w:t xml:space="preserve">Name of contact person for this report (and contact details) A.Gandimathi, Director</w:t>
      </w:r>
    </w:p>
    <w:p w:rsidR="00000000" w:rsidDel="00000000" w:rsidP="00000000" w:rsidRDefault="00000000" w:rsidRPr="00000000" w14:paraId="00000007">
      <w:pPr>
        <w:numPr>
          <w:ilvl w:val="0"/>
          <w:numId w:val="1"/>
        </w:numPr>
        <w:spacing w:line="360" w:lineRule="auto"/>
        <w:ind w:left="720" w:hanging="360"/>
        <w:rPr/>
      </w:pPr>
      <w:r w:rsidDel="00000000" w:rsidR="00000000" w:rsidRPr="00000000">
        <w:rPr>
          <w:rFonts w:ascii="Arial" w:cs="Arial" w:eastAsia="Arial" w:hAnsi="Arial"/>
          <w:rtl w:val="0"/>
        </w:rPr>
        <w:t xml:space="preserve">Period of time covered in report (and identify where this sits in the overall programme project</w:t>
      </w:r>
    </w:p>
    <w:p w:rsidR="00000000" w:rsidDel="00000000" w:rsidP="00000000" w:rsidRDefault="00000000" w:rsidRPr="00000000" w14:paraId="00000008">
      <w:pPr>
        <w:spacing w:line="360" w:lineRule="auto"/>
        <w:ind w:left="720" w:firstLine="0"/>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superscript"/>
          <w:rtl w:val="0"/>
        </w:rPr>
        <w:t xml:space="preserve">th </w:t>
      </w:r>
      <w:r w:rsidDel="00000000" w:rsidR="00000000" w:rsidRPr="00000000">
        <w:rPr>
          <w:rFonts w:ascii="Arial" w:cs="Arial" w:eastAsia="Arial" w:hAnsi="Arial"/>
          <w:rtl w:val="0"/>
        </w:rPr>
        <w:t xml:space="preserve">year of 5-year project – July 2021 to June 2022</w:t>
      </w:r>
    </w:p>
    <w:p w:rsidR="00000000" w:rsidDel="00000000" w:rsidP="00000000" w:rsidRDefault="00000000" w:rsidRPr="00000000" w14:paraId="00000009">
      <w:pPr>
        <w:spacing w:line="36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b w:val="1"/>
        </w:rPr>
      </w:pPr>
      <w:r w:rsidDel="00000000" w:rsidR="00000000" w:rsidRPr="00000000">
        <w:rPr>
          <w:rFonts w:ascii="Arial" w:cs="Arial" w:eastAsia="Arial" w:hAnsi="Arial"/>
          <w:b w:val="1"/>
          <w:rtl w:val="0"/>
        </w:rPr>
        <w:t xml:space="preserve">Objectives</w:t>
      </w:r>
    </w:p>
    <w:p w:rsidR="00000000" w:rsidDel="00000000" w:rsidP="00000000" w:rsidRDefault="00000000" w:rsidRPr="00000000" w14:paraId="0000000B">
      <w:pPr>
        <w:numPr>
          <w:ilvl w:val="0"/>
          <w:numId w:val="12"/>
        </w:numPr>
        <w:spacing w:line="360" w:lineRule="auto"/>
        <w:ind w:left="720" w:hanging="360"/>
        <w:rPr/>
      </w:pPr>
      <w:r w:rsidDel="00000000" w:rsidR="00000000" w:rsidRPr="00000000">
        <w:rPr>
          <w:rFonts w:ascii="Arial" w:cs="Arial" w:eastAsia="Arial" w:hAnsi="Arial"/>
          <w:rtl w:val="0"/>
        </w:rPr>
        <w:t xml:space="preserve">Identify the key objectives of the programme/project:  what specific things did you aim to achieve during this period of funding? </w:t>
      </w:r>
    </w:p>
    <w:p w:rsidR="00000000" w:rsidDel="00000000" w:rsidP="00000000" w:rsidRDefault="00000000" w:rsidRPr="00000000" w14:paraId="0000000C">
      <w:pPr>
        <w:tabs>
          <w:tab w:val="left" w:leader="none" w:pos="630"/>
          <w:tab w:val="left" w:leader="none" w:pos="1530"/>
        </w:tabs>
        <w:spacing w:line="360" w:lineRule="auto"/>
        <w:ind w:left="360" w:firstLine="0"/>
        <w:jc w:val="both"/>
        <w:rPr>
          <w:rFonts w:ascii="Arial" w:cs="Arial" w:eastAsia="Arial" w:hAnsi="Arial"/>
        </w:rPr>
      </w:pPr>
      <w:r w:rsidDel="00000000" w:rsidR="00000000" w:rsidRPr="00000000">
        <w:rPr>
          <w:rFonts w:ascii="Arial" w:cs="Arial" w:eastAsia="Arial" w:hAnsi="Arial"/>
          <w:b w:val="1"/>
          <w:rtl w:val="0"/>
        </w:rPr>
        <w:t xml:space="preserve">Objective 1:</w:t>
      </w:r>
      <w:r w:rsidDel="00000000" w:rsidR="00000000" w:rsidRPr="00000000">
        <w:rPr>
          <w:rFonts w:ascii="Arial" w:cs="Arial" w:eastAsia="Arial" w:hAnsi="Arial"/>
          <w:rtl w:val="0"/>
        </w:rPr>
        <w:t xml:space="preserve">Protection and Promotion of Coastal and Ocean Resources and Right to land, coastal and ocean resources, habitats and livelihood options of the Coastal Communities especially SSF. </w:t>
      </w:r>
    </w:p>
    <w:p w:rsidR="00000000" w:rsidDel="00000000" w:rsidP="00000000" w:rsidRDefault="00000000" w:rsidRPr="00000000" w14:paraId="0000000D">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Educational Intervention</w:t>
      </w:r>
    </w:p>
    <w:p w:rsidR="00000000" w:rsidDel="00000000" w:rsidP="00000000" w:rsidRDefault="00000000" w:rsidRPr="00000000" w14:paraId="0000000E">
      <w:pPr>
        <w:spacing w:line="276" w:lineRule="auto"/>
        <w:jc w:val="both"/>
        <w:rPr>
          <w:b w:val="1"/>
          <w:smallCaps w:val="1"/>
        </w:rPr>
      </w:pPr>
      <w:r w:rsidDel="00000000" w:rsidR="00000000" w:rsidRPr="00000000">
        <w:rPr>
          <w:b w:val="1"/>
          <w:smallCaps w:val="1"/>
          <w:rtl w:val="0"/>
        </w:rPr>
        <w:t xml:space="preserve">PROTECTION AND PROMOTION OF COASTAL ECOLOGY AND RIGHTS OF THE COASTAL COMMUNITIES </w:t>
      </w:r>
    </w:p>
    <w:p w:rsidR="00000000" w:rsidDel="00000000" w:rsidP="00000000" w:rsidRDefault="00000000" w:rsidRPr="00000000" w14:paraId="0000000F">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1.1 Collection of Information through RTI Act 2005 to support litigations on industrial and infrastructure projects along the coast</w:t>
      </w:r>
    </w:p>
    <w:p w:rsidR="00000000" w:rsidDel="00000000" w:rsidP="00000000" w:rsidRDefault="00000000" w:rsidRPr="00000000" w14:paraId="00000010">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information is available in the ministerial website RTI Act was not used to collect information and this was forwarded to Next year</w:t>
      </w:r>
    </w:p>
    <w:p w:rsidR="00000000" w:rsidDel="00000000" w:rsidP="00000000" w:rsidRDefault="00000000" w:rsidRPr="00000000" w14:paraId="0000001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 Submission of memorandum to MLAs and MPs during budget sessions to advocate for protection of livelihood rights of the coastal communities and coastal ecology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Un organised labour union which is a central union submitted a memorandum for all the sectors including Fisheries sector. Due to lock down restrictions, we could not mobilise community leaders and members of Tamil Nadu Women Fish workers Sangam and this amount is unspent and forwarded to next year.</w:t>
      </w:r>
    </w:p>
    <w:p w:rsidR="00000000" w:rsidDel="00000000" w:rsidP="00000000" w:rsidRDefault="00000000" w:rsidRPr="00000000" w14:paraId="00000014">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Networking Intervention</w:t>
      </w:r>
    </w:p>
    <w:p w:rsidR="00000000" w:rsidDel="00000000" w:rsidP="00000000" w:rsidRDefault="00000000" w:rsidRPr="00000000" w14:paraId="00000015">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Networking the coastal defenders to mobilize support for the protection and promotion of coastal communities and ecology - Coastal Action Network </w:t>
      </w:r>
    </w:p>
    <w:p w:rsidR="00000000" w:rsidDel="00000000" w:rsidP="00000000" w:rsidRDefault="00000000" w:rsidRPr="00000000" w14:paraId="0000001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Delhi forum, PSA, Research collective and Coastal Action Network jointly organised a residential course from 25</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August 2021 to 31</w:t>
      </w:r>
      <w:r w:rsidDel="00000000" w:rsidR="00000000" w:rsidRPr="00000000">
        <w:rPr>
          <w:rFonts w:ascii="Calibri" w:cs="Calibri" w:eastAsia="Calibri" w:hAnsi="Calibri"/>
          <w:color w:val="000000"/>
          <w:vertAlign w:val="superscript"/>
          <w:rtl w:val="0"/>
        </w:rPr>
        <w:t xml:space="preserve">st</w:t>
      </w:r>
      <w:r w:rsidDel="00000000" w:rsidR="00000000" w:rsidRPr="00000000">
        <w:rPr>
          <w:rFonts w:ascii="Calibri" w:cs="Calibri" w:eastAsia="Calibri" w:hAnsi="Calibri"/>
          <w:color w:val="000000"/>
          <w:rtl w:val="0"/>
        </w:rPr>
        <w:t xml:space="preserve"> August 2021 for Fish workers, youth from coastal communities, researchers, media practitioners, interested in engaging with the issues of coast, primarily from the nine coastal states at AathiShakthi training centre, Pondicherry.</w:t>
      </w:r>
    </w:p>
    <w:p w:rsidR="00000000" w:rsidDel="00000000" w:rsidP="00000000" w:rsidRDefault="00000000" w:rsidRPr="00000000" w14:paraId="0000001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During this workshop, participants engaged in peer-to -peer learning, participated in field visits, engaged with community leaders, academic and activists currently working on coastal issues to create their own chosen project/ intervention they would like to design and implement. The participants were alsointroduced to movements/ organizations, working with the coastal communities to facilitate understanding of fishworkers regarding the policy shifts happening in their areas which will help them respond at the local, regional and National level.</w:t>
      </w:r>
    </w:p>
    <w:p w:rsidR="00000000" w:rsidDel="00000000" w:rsidP="00000000" w:rsidRDefault="00000000" w:rsidRPr="00000000" w14:paraId="00000018">
      <w:pPr>
        <w:jc w:val="both"/>
        <w:rPr>
          <w:rFonts w:ascii="Calibri" w:cs="Calibri" w:eastAsia="Calibri" w:hAnsi="Calibri"/>
          <w:color w:val="ff0000"/>
        </w:rPr>
      </w:pPr>
      <w:r w:rsidDel="00000000" w:rsidR="00000000" w:rsidRPr="00000000">
        <w:rPr>
          <w:rFonts w:ascii="Calibri" w:cs="Calibri" w:eastAsia="Calibri" w:hAnsi="Calibri"/>
          <w:color w:val="000000"/>
          <w:rtl w:val="0"/>
        </w:rPr>
        <w:t xml:space="preserve">We have highlighted the views of the members of CAN</w:t>
      </w:r>
      <w:r w:rsidDel="00000000" w:rsidR="00000000" w:rsidRPr="00000000">
        <w:rPr>
          <w:rFonts w:ascii="Calibri" w:cs="Calibri" w:eastAsia="Calibri" w:hAnsi="Calibri"/>
          <w:rtl w:val="0"/>
        </w:rPr>
        <w:t xml:space="preserve">who were part of the Resource panel for this Workshop.</w:t>
      </w:r>
      <w:r w:rsidDel="00000000" w:rsidR="00000000" w:rsidRPr="00000000">
        <w:rPr>
          <w:rtl w:val="0"/>
        </w:rPr>
      </w:r>
    </w:p>
    <w:p w:rsidR="00000000" w:rsidDel="00000000" w:rsidP="00000000" w:rsidRDefault="00000000" w:rsidRPr="00000000" w14:paraId="00000019">
      <w:pPr>
        <w:pStyle w:val="Heading2"/>
        <w:rPr>
          <w:b w:val="1"/>
          <w:color w:val="000000"/>
          <w:sz w:val="24"/>
          <w:szCs w:val="24"/>
        </w:rPr>
      </w:pPr>
      <w:r w:rsidDel="00000000" w:rsidR="00000000" w:rsidRPr="00000000">
        <w:rPr>
          <w:b w:val="1"/>
          <w:color w:val="000000"/>
          <w:sz w:val="24"/>
          <w:szCs w:val="24"/>
          <w:rtl w:val="0"/>
        </w:rPr>
        <w:t xml:space="preserve">Political Economy of Marine Capture Fisheries </w:t>
      </w:r>
    </w:p>
    <w:p w:rsidR="00000000" w:rsidDel="00000000" w:rsidP="00000000" w:rsidRDefault="00000000" w:rsidRPr="00000000" w14:paraId="0000001A">
      <w:pPr>
        <w:pStyle w:val="Heading2"/>
        <w:rPr>
          <w:b w:val="1"/>
          <w:color w:val="000000"/>
          <w:sz w:val="24"/>
          <w:szCs w:val="24"/>
        </w:rPr>
      </w:pPr>
      <w:r w:rsidDel="00000000" w:rsidR="00000000" w:rsidRPr="00000000">
        <w:rPr>
          <w:b w:val="1"/>
          <w:color w:val="000000"/>
          <w:sz w:val="24"/>
          <w:szCs w:val="24"/>
          <w:rtl w:val="0"/>
        </w:rPr>
        <w:t xml:space="preserve">Resource Person: Jones Spartacus</w:t>
      </w:r>
    </w:p>
    <w:p w:rsidR="00000000" w:rsidDel="00000000" w:rsidP="00000000" w:rsidRDefault="00000000" w:rsidRPr="00000000" w14:paraId="0000001B">
      <w:pPr>
        <w:jc w:val="both"/>
        <w:rPr/>
      </w:pPr>
      <w:r w:rsidDel="00000000" w:rsidR="00000000" w:rsidRPr="00000000">
        <w:rPr>
          <w:rtl w:val="0"/>
        </w:rPr>
        <w:t xml:space="preserve">This session was conducted by Jones Spartacus and R Sridhar. First, Jones spoke about the various natural features that comprise the coast and marine ecosystem, such as coral reefs, Deltas, Sandy and rocky shores, Sand dunes, Mangroves, Estuaries, Salt Marshes, Bay, Island, among others. The natural topography dictated the various types of traditional crafts and gears used by the fisherfolk. This is the reason for the huge diversity in craft and gear in marine capture fisheries. </w:t>
      </w:r>
    </w:p>
    <w:p w:rsidR="00000000" w:rsidDel="00000000" w:rsidP="00000000" w:rsidRDefault="00000000" w:rsidRPr="00000000" w14:paraId="0000001C">
      <w:pPr>
        <w:jc w:val="both"/>
        <w:rPr/>
      </w:pPr>
      <w:r w:rsidDel="00000000" w:rsidR="00000000" w:rsidRPr="00000000">
        <w:rPr>
          <w:rtl w:val="0"/>
        </w:rPr>
        <w:t xml:space="preserve">Capture fisheries is even larger, since it encompasses the marine, brackishwater as well as freshwater ecosystems. The taste and colour (salinity) of the waters, thus determines the ecosystem, in turn deciding the livelihood patterns. Like Palayam anna, he also highlighted the links of fishing, the waters and the moon cycle.</w:t>
      </w:r>
    </w:p>
    <w:p w:rsidR="00000000" w:rsidDel="00000000" w:rsidP="00000000" w:rsidRDefault="00000000" w:rsidRPr="00000000" w14:paraId="0000001D">
      <w:pPr>
        <w:jc w:val="both"/>
        <w:rPr/>
      </w:pPr>
      <w:r w:rsidDel="00000000" w:rsidR="00000000" w:rsidRPr="00000000">
        <w:rPr>
          <w:rtl w:val="0"/>
        </w:rPr>
        <w:t xml:space="preserve">Fisheries is a traditional livelihood, by traditional fisherfolk/fishing communities. There are a huge number of livelihood activities. The actual activities of going to sea and catching is performed traditional by-birth marine fishers, new fish workers (labourers) who include by-birth fishers as well as non-fishers. Fisherwomen also engage in fishing, seaweed collection, oyster, and shell collection. Brakishwater fishing includes traditional marine fishers, SCs, STs, and other landless communities. Post landing activities include loading, unloading, fish marketing, transporters, Ice breaking, fishvendors, net menders. Fish forms the centre for nutritional security of many coastal communities. </w:t>
      </w:r>
    </w:p>
    <w:p w:rsidR="00000000" w:rsidDel="00000000" w:rsidP="00000000" w:rsidRDefault="00000000" w:rsidRPr="00000000" w14:paraId="0000001E">
      <w:pPr>
        <w:jc w:val="both"/>
        <w:rPr/>
      </w:pPr>
      <w:r w:rsidDel="00000000" w:rsidR="00000000" w:rsidRPr="00000000">
        <w:rPr>
          <w:rtl w:val="0"/>
        </w:rPr>
        <w:t xml:space="preserve">However, political economy and government policies never refer to fishers, but only to fisheries development. Thus, the focus has always been on global markets and economic growth, for the benefit of global players and food markets in Global North. The political economy of fisheries has been dominated by production, investment, exports, revenues, jobs created. </w:t>
      </w:r>
    </w:p>
    <w:p w:rsidR="00000000" w:rsidDel="00000000" w:rsidP="00000000" w:rsidRDefault="00000000" w:rsidRPr="00000000" w14:paraId="0000001F">
      <w:pPr>
        <w:jc w:val="both"/>
        <w:rPr/>
      </w:pPr>
      <w:r w:rsidDel="00000000" w:rsidR="00000000" w:rsidRPr="00000000">
        <w:rPr>
          <w:rtl w:val="0"/>
        </w:rPr>
        <w:t xml:space="preserve">The customary rights of the fisherfolk have been eroded away by the legal system, through systematic change in laws and policies. Coastal lands have been grabbed for coastal industries, infrastructure projects, shrimp farms, etc. near shore waters have been grabbed with mega port channels, mariculture, offshore wind, offshore mining, hydrocarbon, as well as industrial fishing fleets. </w:t>
      </w:r>
    </w:p>
    <w:p w:rsidR="00000000" w:rsidDel="00000000" w:rsidP="00000000" w:rsidRDefault="00000000" w:rsidRPr="00000000" w14:paraId="00000020">
      <w:pPr>
        <w:jc w:val="both"/>
        <w:rPr/>
      </w:pPr>
      <w:r w:rsidDel="00000000" w:rsidR="00000000" w:rsidRPr="00000000">
        <w:rPr>
          <w:rtl w:val="0"/>
        </w:rPr>
        <w:t xml:space="preserve">Ever since independence, govt policies and global players have steadily attempted to take control of the fisheries sector and disposes the fishing communities of their customary rights and role in fisheries. In the 1</w:t>
      </w:r>
      <w:r w:rsidDel="00000000" w:rsidR="00000000" w:rsidRPr="00000000">
        <w:rPr>
          <w:vertAlign w:val="superscript"/>
          <w:rtl w:val="0"/>
        </w:rPr>
        <w:t xml:space="preserve">st</w:t>
      </w:r>
      <w:r w:rsidDel="00000000" w:rsidR="00000000" w:rsidRPr="00000000">
        <w:rPr>
          <w:rtl w:val="0"/>
        </w:rPr>
        <w:t xml:space="preserve"> 5-year plan, from early 1951 onwards, we had Indigenous Craft Mechanisation programmes supported by FAO. In the 2</w:t>
      </w:r>
      <w:r w:rsidDel="00000000" w:rsidR="00000000" w:rsidRPr="00000000">
        <w:rPr>
          <w:vertAlign w:val="superscript"/>
          <w:rtl w:val="0"/>
        </w:rPr>
        <w:t xml:space="preserve">nd</w:t>
      </w:r>
      <w:r w:rsidDel="00000000" w:rsidR="00000000" w:rsidRPr="00000000">
        <w:rPr>
          <w:rtl w:val="0"/>
        </w:rPr>
        <w:t xml:space="preserve"> 5-year plan, the Indo-Norwegian Project introduced mechanised trawlers. In early 60s, nylon nets were introduced to replace the cotton nets being used until then. The 70s saw the import of deep-sea trawlers, and establishment of several fishing harbours. By the late 70s and early 80s, the motorisation of artisanal crafts also began with both OBMs and IBMs. </w:t>
      </w:r>
    </w:p>
    <w:p w:rsidR="00000000" w:rsidDel="00000000" w:rsidP="00000000" w:rsidRDefault="00000000" w:rsidRPr="00000000" w14:paraId="00000021">
      <w:pPr>
        <w:jc w:val="both"/>
        <w:rPr/>
      </w:pPr>
      <w:r w:rsidDel="00000000" w:rsidR="00000000" w:rsidRPr="00000000">
        <w:rPr>
          <w:rtl w:val="0"/>
        </w:rPr>
        <w:t xml:space="preserve">In 1977, India declared its Exclusive Economic Zone paving the way to regularise deep sea industrial fishing vessels, which were licensed through Charter policies, joint ventures. The 1980s also saw a slew of new charter policies for deep sea fishing fleets of foreign companies. They were promoted in order to allow foreign countries to exploit EEZ of India as a way of foreign exchange. Post 90s, the liberalisation era witnessed a completely liberalised licensing policy for foreign fishing vessels for deep sea fisheries with equity participation.</w:t>
      </w:r>
    </w:p>
    <w:p w:rsidR="00000000" w:rsidDel="00000000" w:rsidP="00000000" w:rsidRDefault="00000000" w:rsidRPr="00000000" w14:paraId="00000022">
      <w:pPr>
        <w:jc w:val="both"/>
        <w:rPr/>
      </w:pPr>
      <w:r w:rsidDel="00000000" w:rsidR="00000000" w:rsidRPr="00000000">
        <w:rPr>
          <w:rtl w:val="0"/>
        </w:rPr>
        <w:t xml:space="preserve">Globally, from the late 80s onwards, focus began to shift towards culture fisheries with several pilots and studies. The early 90s witnessed several World Bank funded coastal aquaculture programmes in several coastal states, especially along the east coast. Aquaculture was brought on par with agriculture and new categories were invented called fish-farmers. By the 2000s, mariculture was also beginning to be developed with seaweed culture, as well as vast researches into open sea cage culture. </w:t>
      </w:r>
    </w:p>
    <w:p w:rsidR="00000000" w:rsidDel="00000000" w:rsidP="00000000" w:rsidRDefault="00000000" w:rsidRPr="00000000" w14:paraId="00000023">
      <w:pPr>
        <w:jc w:val="both"/>
        <w:rPr/>
      </w:pPr>
      <w:r w:rsidDel="00000000" w:rsidR="00000000" w:rsidRPr="00000000">
        <w:rPr>
          <w:rtl w:val="0"/>
        </w:rPr>
        <w:t xml:space="preserve">Deepsea fisheries was further promoted with improved steel body designs and Vessel Monitoring Systems. The next decade saw the expansion in India’s deep-sea programmes, promoting to convert trawlers to deepsea vessels – longlining and gillnetting aimed at tuna hunts. The same post-tsunami period was utilized by the government and thinktanks as an opportune moment to expand deepsea fisheries, initiate fisheries management reforms, and expand infrastructure like fisheries harbours, fish landing centres in places to replace shore-based fisheries landings and village-controlled fisheries regulations. With the BE paradigm, both industrial deep-sea fisheries as well as aquaculture (mariculture, brackishwater and inland) is now being promoted to the hilt. We have witnessed shifts from Beach landing to Harbour landing, traditional crafts to Mechanisation and Motorisation, Thread Nets to Nylon Nets, and Diverse Fishing to Specific Resource Hunt Crafts. </w:t>
      </w:r>
    </w:p>
    <w:p w:rsidR="00000000" w:rsidDel="00000000" w:rsidP="00000000" w:rsidRDefault="00000000" w:rsidRPr="00000000" w14:paraId="00000024">
      <w:pPr>
        <w:jc w:val="both"/>
        <w:rPr/>
      </w:pPr>
      <w:r w:rsidDel="00000000" w:rsidR="00000000" w:rsidRPr="00000000">
        <w:rPr>
          <w:rtl w:val="0"/>
        </w:rPr>
        <w:t xml:space="preserve">In 1980, the Department of Ocean Development (DOD played a major role in facilitating fisheries and oceanographic research in the Indian EEZ as well as the contiguous high seas. It acquired a new Fishery Oceanographic Research Vessel/ (FOR. V) Sagar Sampada, built in Denmark with all-weather ocean-going capabilities and equipped with the most sophisticated acoustic, oceanographic. Central Institute of Fisheries Nautical and Engineering Training (CIFNET), and the Integrated Fisheries Project (IFP) (the erstwhile Indo-Norwegian Project), The seagoing facilities of these Institutions have also been utilised by the ICAR Fisheries Research Institutions for conducting research programmes. For the first time, fishery oceanographic studies were conducted along the west coast of India on board the R. V. Varuna of the erstwhile Indo-Norwegian Project, Cochin. Ministry of Commerce is statutory body, the Marine Products Export Development Authority, has its own Research wing, their research programmes in aquaculture and postharvest technologies.   </w:t>
      </w:r>
    </w:p>
    <w:p w:rsidR="00000000" w:rsidDel="00000000" w:rsidP="00000000" w:rsidRDefault="00000000" w:rsidRPr="00000000" w14:paraId="00000025">
      <w:pPr>
        <w:jc w:val="both"/>
        <w:rPr/>
      </w:pPr>
      <w:r w:rsidDel="00000000" w:rsidR="00000000" w:rsidRPr="00000000">
        <w:rPr>
          <w:rtl w:val="0"/>
        </w:rPr>
        <w:t xml:space="preserve">Central Marine Fisheries Research Station (presently known as the Central Marine Fisheries Research Institute or CMFRI) was established on February 3, 1947 in the Zoology Department of Madras University, and subsequently shifted in 1949 to Mandapam Camp, Tamil Nadu, and in 1972 to Cochin, Kerala. Fishery Survey of lndia (FSI, earlier known as Deep Sea Fishing Station) which has seagoing facilities and helps in fish stock assessment research. Central Institute of Freshwater Aquaculture (CIFA); HQ at Bhubaneswar (a part of the original CIFRI) established on April I, 1987. Central Institute of Brackishwater Aquaculture (CIBA); HQ at Chennai (a part of the original CIFRI) established in November, 1985. Thus, research and knowledge institutions have always been initiated with the intent to further exploit the fisheries resources.</w:t>
      </w:r>
    </w:p>
    <w:p w:rsidR="00000000" w:rsidDel="00000000" w:rsidP="00000000" w:rsidRDefault="00000000" w:rsidRPr="00000000" w14:paraId="00000026">
      <w:pPr>
        <w:jc w:val="both"/>
        <w:rPr/>
      </w:pPr>
      <w:r w:rsidDel="00000000" w:rsidR="00000000" w:rsidRPr="00000000">
        <w:rPr>
          <w:rtl w:val="0"/>
        </w:rPr>
        <w:t xml:space="preserve">Thus, modernisation, mechanisation and industrialisation have always been the thrust of the policymakers. Traditional fisherfolk have steadily and systematically been excluded and marginalised by design. The legal framework of the seas with India demarcating the Maritime Zones Act, 1976 was in line with UNCLOS ratified in 1982. </w:t>
      </w:r>
    </w:p>
    <w:p w:rsidR="00000000" w:rsidDel="00000000" w:rsidP="00000000" w:rsidRDefault="00000000" w:rsidRPr="00000000" w14:paraId="00000027">
      <w:pPr>
        <w:jc w:val="both"/>
        <w:rPr/>
      </w:pPr>
      <w:r w:rsidDel="00000000" w:rsidR="00000000" w:rsidRPr="00000000">
        <w:rPr>
          <w:rtl w:val="0"/>
        </w:rPr>
        <w:t xml:space="preserve">In the deepsea, the market-oriented fishing industries have promoted Shark Fins Hunting, Deep Sea Shrimp Trawlers (East Coast) in Vishakhapatnam - Owned by Public Sector Corporations - 148 Deep Sea Fishing Vessels, financed by the Shipping Credit and Investment Corporation of India (SCICI – ADB Project), and sea Shrimp Lobster(West Coast) in Cochin, Deep Sea Tuna Hunt with Mother ship Vessel – Mid SeaFood processing Vessels as part of 2020 Vision under Blue Economy. This is currently being implemented under Neel Kranti (2015-20) and PMMSY (2020-25) programmes. </w:t>
      </w:r>
    </w:p>
    <w:p w:rsidR="00000000" w:rsidDel="00000000" w:rsidP="00000000" w:rsidRDefault="00000000" w:rsidRPr="00000000" w14:paraId="0000002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Session 9. Political Perspectives on Blue Economy and Implications of New Draft Blue Economy Policy in India / Tamil Nadu</w:t>
      </w:r>
    </w:p>
    <w:p w:rsidR="00000000" w:rsidDel="00000000" w:rsidP="00000000" w:rsidRDefault="00000000" w:rsidRPr="00000000" w14:paraId="00000029">
      <w:pPr>
        <w:jc w:val="both"/>
        <w:rPr>
          <w:rFonts w:ascii="Calibri" w:cs="Calibri" w:eastAsia="Calibri" w:hAnsi="Calibri"/>
          <w:b w:val="1"/>
          <w:color w:val="2f5496"/>
        </w:rPr>
      </w:pPr>
      <w:r w:rsidDel="00000000" w:rsidR="00000000" w:rsidRPr="00000000">
        <w:rPr>
          <w:rFonts w:ascii="Calibri" w:cs="Calibri" w:eastAsia="Calibri" w:hAnsi="Calibri"/>
          <w:b w:val="1"/>
          <w:color w:val="000000"/>
          <w:rtl w:val="0"/>
        </w:rPr>
        <w:t xml:space="preserve">Resource Person: Sridhar</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He started the session on Blue Economy by beginning with the role of Global Capital. Capital cannot have steady-state. Without Growth, Capitalism will collapse. Capital needs to expand – Needs new resources, needs new technologies, needs new markets. Commodification and Financialization – converting every resource to Natural Capital, Neoliberalism, Global conventions and institutions are built to support this structure to newer forms of the same. For instance, WTO, NAMA, World Bank are all Institutions to enable this. Aim of this system is to continue looting our labour, our finances, and ultimately our natural resources. Natural systems run on a principle of equilibrium and cycles. But Capital runs on a principle of continuous growth. Thus, there is a fundamental contradiction.</w:t>
      </w:r>
    </w:p>
    <w:p w:rsidR="00000000" w:rsidDel="00000000" w:rsidP="00000000" w:rsidRDefault="00000000" w:rsidRPr="00000000" w14:paraId="0000002B">
      <w:pPr>
        <w:jc w:val="both"/>
        <w:rPr/>
      </w:pPr>
      <w:r w:rsidDel="00000000" w:rsidR="00000000" w:rsidRPr="00000000">
        <w:rPr>
          <w:rtl w:val="0"/>
        </w:rPr>
        <w:t xml:space="preserve">He then discussed briefly shifts in discourse from the 1972 Stockholm Conference, followed by Ecological Modernisation movements in academia movement in the 90s in western Europe, advocating new environment friendlygrowth economies. It advocated no more brown economy, but green economy. These views got fructified through in 2009 through FAO and World Bank’s “ Sunken Billions ” : Economic justification for fisheries reforms report which saw Fisheries as an industry, not a livelihood. The Blue Economy report by Gunter Pauli was also prepared. These fed into the international agreements like 2012 Rio+20 – Green Economy – Agreements on Sustainable Development but was Largely terrestrial still. In 2014: Abu Dhabi Conference for Coastal Developing States and Small Island Developing States, this notion of Sustainable Development was formalised with Coastal and Marine resources called Blue Economy. 2014 Xiamen declaration saw BE based agreements among China, India and several Asian countries. In 2015: Ocean based resources can produce an annual GDP of $24 trillion to the global economy according to UN and OECD. In 2015, Sustainable Development Goals – Goal 14 – life under water also promoted BE. After Abu Dhabi declaration, series of Ocean and BE based Conferences in New York, Nairobi, etc were held and in 2017, World Bank fructified the BE as a development model.</w:t>
      </w:r>
    </w:p>
    <w:p w:rsidR="00000000" w:rsidDel="00000000" w:rsidP="00000000" w:rsidRDefault="00000000" w:rsidRPr="00000000" w14:paraId="0000002C">
      <w:pPr>
        <w:jc w:val="both"/>
        <w:rPr/>
      </w:pPr>
      <w:r w:rsidDel="00000000" w:rsidR="00000000" w:rsidRPr="00000000">
        <w:rPr>
          <w:rtl w:val="0"/>
        </w:rPr>
        <w:t xml:space="preserve">All global definitions of BE are vague enough to be reinterpreted in different ways at national levels, by different countries. Its strategically done so. The blue economy has 12 diverse components, including established traditional ocean industries such as fisheries, tourism, and maritime transport, but also new and emerging activities, such as offshore renewable energy, aquaculture, seabed extractive activities, and marine biotechnology and bio prospecting. He highlighted Marine Spatial Planning as a tool to implement these projects and the seas as a shared development space.</w:t>
      </w:r>
    </w:p>
    <w:p w:rsidR="00000000" w:rsidDel="00000000" w:rsidP="00000000" w:rsidRDefault="00000000" w:rsidRPr="00000000" w14:paraId="0000002D">
      <w:pPr>
        <w:jc w:val="both"/>
        <w:rPr/>
      </w:pPr>
      <w:r w:rsidDel="00000000" w:rsidR="00000000" w:rsidRPr="00000000">
        <w:rPr>
          <w:rtl w:val="0"/>
        </w:rPr>
        <w:t xml:space="preserve">Ultimately, Capital cannot stall, has to be keep growing, keep circulating. BE represents another stage of capitalism struggling to cope with resource crunch and planetary boundaries. Capital’s attempts to open up the remaining unexploited resources left. It’s a patch fix to the broken wheel of Global Capital.</w:t>
      </w:r>
    </w:p>
    <w:p w:rsidR="00000000" w:rsidDel="00000000" w:rsidP="00000000" w:rsidRDefault="00000000" w:rsidRPr="00000000" w14:paraId="0000002E">
      <w:pPr>
        <w:jc w:val="both"/>
        <w:rPr/>
      </w:pPr>
      <w:r w:rsidDel="00000000" w:rsidR="00000000" w:rsidRPr="00000000">
        <w:rPr>
          <w:rtl w:val="0"/>
        </w:rPr>
        <w:t xml:space="preserve">He then elaborated on India’s implementation of BE with 2012 – Rio+ 20 , 2014 – Abu Dhabi Declaration, 2015 – IORA Mauritius Agreement, 2015 – SAGAR, Neel Kranti Mission, 2016 – Swadesh Darshan, Sagarmala, 2016 – Hydrocarbon Exploration and Leasing Policy, National Waterways, 2017 – Deep Ocean Mission , Marine Fisheries Policy, 2018 – New Naval Doctrine , Offshore Energy – policy and lease guidelines, 2019 – National Coastal Mission (ICZM Phase 2), CRZ 2019, 2020 – National Fisheries Policy, PMMSY, New BE working papers, 2021 – Port Authorities Act, Blue Economy Policy (Draft), Maritime Agenda 2030.</w:t>
      </w:r>
    </w:p>
    <w:p w:rsidR="00000000" w:rsidDel="00000000" w:rsidP="00000000" w:rsidRDefault="00000000" w:rsidRPr="00000000" w14:paraId="0000002F">
      <w:pPr>
        <w:jc w:val="both"/>
        <w:rPr/>
      </w:pPr>
      <w:r w:rsidDel="00000000" w:rsidR="00000000" w:rsidRPr="00000000">
        <w:rPr>
          <w:rtl w:val="0"/>
        </w:rPr>
        <w:t xml:space="preserve">He linked Sagarmala with Asian Development Bank’s Pan Asian infrastructure and Economic corridor projects and Adani’s port monopoly. Blue Flag was highlighted as beach privatisation and enclosurisation as part of World Bank’s ICZM Phase 2 Encore projects. Offshore Hydrocarbon projects in Kaveri delta, offshore wind energy in GoM were also explained.</w:t>
      </w:r>
    </w:p>
    <w:p w:rsidR="00000000" w:rsidDel="00000000" w:rsidP="00000000" w:rsidRDefault="00000000" w:rsidRPr="00000000" w14:paraId="00000030">
      <w:pPr>
        <w:jc w:val="both"/>
        <w:rPr/>
      </w:pPr>
      <w:r w:rsidDel="00000000" w:rsidR="00000000" w:rsidRPr="00000000">
        <w:rPr>
          <w:rtl w:val="0"/>
        </w:rPr>
        <w:t xml:space="preserve">Similarly, updates from 2021 were explained. Major Ports Authority Act, 2021 promotes exemption from state, local govt laws, financial autonomy towards privatisation. More powers to Central govt, Port Authorities will function like private for-profit companies. Coastal land to be monetised.</w:t>
      </w:r>
    </w:p>
    <w:p w:rsidR="00000000" w:rsidDel="00000000" w:rsidP="00000000" w:rsidRDefault="00000000" w:rsidRPr="00000000" w14:paraId="00000031">
      <w:pPr>
        <w:jc w:val="both"/>
        <w:rPr/>
      </w:pPr>
      <w:r w:rsidDel="00000000" w:rsidR="00000000" w:rsidRPr="00000000">
        <w:rPr>
          <w:rtl w:val="0"/>
        </w:rPr>
        <w:t xml:space="preserve">Ultimately, Capital’s vision is for a complete overhaul of the usage patterns of coastal and marine resources and spaces – “Land and Ocean Grabbing”, sanitised by the BE discourse. Its prescription for the people it will hit the hardest are Deepsea Fishing – fully mechanised, with VMS, and the FAO standard fisheries management regimes, Mariculture – Seaweed, finfish species, mussels, etc, Coastal Aquaculture – finfish, shrimp, Post-landing, Post-harvest, Value Chain activities, Skilled labour in shipping, etc, and largely, Unskilled, informal, migrant labour in all new industrial and service sectors opening up. This is Dispossession of coast and seas from the community, Dispossession of identity – common labour instead. We need understand the erasure at multiple levels.</w:t>
      </w:r>
    </w:p>
    <w:p w:rsidR="00000000" w:rsidDel="00000000" w:rsidP="00000000" w:rsidRDefault="00000000" w:rsidRPr="00000000" w14:paraId="00000032">
      <w:pPr>
        <w:pStyle w:val="Heading2"/>
        <w:rPr>
          <w:b w:val="1"/>
          <w:color w:val="000000"/>
          <w:sz w:val="24"/>
          <w:szCs w:val="24"/>
        </w:rPr>
      </w:pPr>
      <w:r w:rsidDel="00000000" w:rsidR="00000000" w:rsidRPr="00000000">
        <w:rPr>
          <w:b w:val="1"/>
          <w:color w:val="000000"/>
          <w:sz w:val="24"/>
          <w:szCs w:val="24"/>
          <w:rtl w:val="0"/>
        </w:rPr>
        <w:t xml:space="preserve">Women in Fisheries</w:t>
      </w:r>
    </w:p>
    <w:p w:rsidR="00000000" w:rsidDel="00000000" w:rsidP="00000000" w:rsidRDefault="00000000" w:rsidRPr="00000000" w14:paraId="00000033">
      <w:pPr>
        <w:pStyle w:val="Heading2"/>
        <w:rPr>
          <w:b w:val="1"/>
          <w:color w:val="000000"/>
          <w:sz w:val="24"/>
          <w:szCs w:val="24"/>
        </w:rPr>
      </w:pPr>
      <w:r w:rsidDel="00000000" w:rsidR="00000000" w:rsidRPr="00000000">
        <w:rPr>
          <w:b w:val="1"/>
          <w:color w:val="000000"/>
          <w:sz w:val="24"/>
          <w:szCs w:val="24"/>
          <w:rtl w:val="0"/>
        </w:rPr>
        <w:t xml:space="preserve">Key Resource Person:JesuRethinam</w:t>
      </w:r>
    </w:p>
    <w:p w:rsidR="00000000" w:rsidDel="00000000" w:rsidP="00000000" w:rsidRDefault="00000000" w:rsidRPr="00000000" w14:paraId="00000034">
      <w:pPr>
        <w:jc w:val="both"/>
        <w:rPr/>
      </w:pPr>
      <w:r w:rsidDel="00000000" w:rsidR="00000000" w:rsidRPr="00000000">
        <w:rPr>
          <w:rtl w:val="0"/>
        </w:rPr>
        <w:t xml:space="preserve">Jesu Rethinam started with asserting globally that the condition of women in fishing communities was much better in the 1960s. Food security was in their hands, health was better, the male domination of trade was not there, there was sufficient fish catch, the fishing gear used was indigenously evolved, and the fishing community collectively owned and operated the entire fisheries related activities. </w:t>
      </w:r>
    </w:p>
    <w:p w:rsidR="00000000" w:rsidDel="00000000" w:rsidP="00000000" w:rsidRDefault="00000000" w:rsidRPr="00000000" w14:paraId="00000035">
      <w:pPr>
        <w:jc w:val="both"/>
        <w:rPr/>
      </w:pPr>
      <w:r w:rsidDel="00000000" w:rsidR="00000000" w:rsidRPr="00000000">
        <w:rPr>
          <w:rtl w:val="0"/>
        </w:rPr>
        <w:t xml:space="preserve">She listed out the various roles women play in the fisheries sector, such as catching fish in a boat, separating fish from a net, marketing of fish, prawn, dry fish, drying of trawl by-catch, sales of waste fish, loading and unloading, shell collection, net repairing, operating shore seine nets, collecting seaweeds, fish processing, fish peeling, medicinal plants collection, shell jewellery making, and listed 34 such traditional occupations of fisherwomen. Without a woman performing pre-landing and post-landing activities, no fisherman would be able to go to sea.</w:t>
      </w:r>
    </w:p>
    <w:p w:rsidR="00000000" w:rsidDel="00000000" w:rsidP="00000000" w:rsidRDefault="00000000" w:rsidRPr="00000000" w14:paraId="00000036">
      <w:pPr>
        <w:jc w:val="both"/>
        <w:rPr/>
      </w:pPr>
      <w:r w:rsidDel="00000000" w:rsidR="00000000" w:rsidRPr="00000000">
        <w:rPr>
          <w:rtl w:val="0"/>
        </w:rPr>
        <w:t xml:space="preserve">A daily life of a fish-vending woman was elaborated upon, where the total working time ranged from 15 to 18 hrs a day, including domestic chores as well as livelihood work, giving very little time for leisure or rest. Thus, very little time is spent with family, which results in family issues, and also affects children’s education. Significantly, the physical security of children, especially girls is also increasingly at risk. Sexual harassment is also increasing. Cases of domestic violence are also on the rise. </w:t>
      </w:r>
    </w:p>
    <w:p w:rsidR="00000000" w:rsidDel="00000000" w:rsidP="00000000" w:rsidRDefault="00000000" w:rsidRPr="00000000" w14:paraId="00000037">
      <w:pPr>
        <w:jc w:val="both"/>
        <w:rPr/>
      </w:pPr>
      <w:r w:rsidDel="00000000" w:rsidR="00000000" w:rsidRPr="00000000">
        <w:rPr>
          <w:rtl w:val="0"/>
        </w:rPr>
        <w:t xml:space="preserve">The fishvending is of many types – at a fixed market run by local govt or by non-govt collectives, or through temporary roadside stands, or through house-to-house vending. Vending times also vary. The fixed markets are usually open in the mornings, while house to house vending are also the morning and afternoons. The street vending though maybe open in the evenings too, to catch people on their way back home from office. These women suffer from various problems such as the presence of moneylenders, non-availability of basic needs, non-availability of Transportation facilities, Women fish vendors are lacking space in the public markets. In the event of non-availability of fish in the local market, they need to go to the nearby fishing villages, or to fishing harbours in their own district, or in the neighbouring districts, and sometimes even to other states. </w:t>
      </w:r>
    </w:p>
    <w:p w:rsidR="00000000" w:rsidDel="00000000" w:rsidP="00000000" w:rsidRDefault="00000000" w:rsidRPr="00000000" w14:paraId="00000038">
      <w:pPr>
        <w:jc w:val="both"/>
        <w:rPr/>
      </w:pPr>
      <w:r w:rsidDel="00000000" w:rsidR="00000000" w:rsidRPr="00000000">
        <w:rPr>
          <w:rtl w:val="0"/>
        </w:rPr>
        <w:t xml:space="preserve">It is important to have a gendered lens while understanding fisheries. Some of the major challenges for women fishworkers were listed. Many fisherwomen who lose their husbands are having to shoulder both the economic and the household burdens. Male children of many widows are also compelled to go fishing before finishing their schooling. Alcoholism and domestic violence are face by many women. Women who have to travel to far off places also face physical risks. Many women who lost children during the tsunami had to undergo recanalization procedure. Certain jobs like women auctioneers place them under increased risk of sexual harassment. Young women who get into fish vending business early due to financial crisis at home, face social stigma and have problems finding grooms for marriage. These roles of the women in fishers are not recognised by state policies. The new market based consumerist culture has severely impacted women, as dowry has increased, and has taken up newer forms. The various shifts in fisheries economy is displacing women from their traditional livelihoods, and is instead shifting women to newer, unsafe, unsecure jobs in fisheries processing industries. </w:t>
      </w:r>
    </w:p>
    <w:p w:rsidR="00000000" w:rsidDel="00000000" w:rsidP="00000000" w:rsidRDefault="00000000" w:rsidRPr="00000000" w14:paraId="00000039">
      <w:pPr>
        <w:pStyle w:val="Heading2"/>
        <w:jc w:val="both"/>
        <w:rPr>
          <w:b w:val="1"/>
          <w:color w:val="000000"/>
          <w:sz w:val="24"/>
          <w:szCs w:val="24"/>
        </w:rPr>
      </w:pPr>
      <w:r w:rsidDel="00000000" w:rsidR="00000000" w:rsidRPr="00000000">
        <w:rPr>
          <w:b w:val="1"/>
          <w:color w:val="000000"/>
          <w:sz w:val="24"/>
          <w:szCs w:val="24"/>
          <w:rtl w:val="0"/>
        </w:rPr>
        <w:t xml:space="preserve">History of Fishworker Movements and the development decades</w:t>
      </w:r>
    </w:p>
    <w:p w:rsidR="00000000" w:rsidDel="00000000" w:rsidP="00000000" w:rsidRDefault="00000000" w:rsidRPr="00000000" w14:paraId="0000003A">
      <w:pPr>
        <w:pStyle w:val="Heading2"/>
        <w:jc w:val="both"/>
        <w:rPr>
          <w:b w:val="1"/>
          <w:color w:val="000000"/>
          <w:sz w:val="24"/>
          <w:szCs w:val="24"/>
        </w:rPr>
      </w:pPr>
      <w:r w:rsidDel="00000000" w:rsidR="00000000" w:rsidRPr="00000000">
        <w:rPr>
          <w:b w:val="1"/>
          <w:color w:val="000000"/>
          <w:sz w:val="24"/>
          <w:szCs w:val="24"/>
          <w:rtl w:val="0"/>
        </w:rPr>
        <w:t xml:space="preserve">Key Resource persons: JesuRethinam + Pushparayan</w:t>
      </w:r>
    </w:p>
    <w:p w:rsidR="00000000" w:rsidDel="00000000" w:rsidP="00000000" w:rsidRDefault="00000000" w:rsidRPr="00000000" w14:paraId="0000003B">
      <w:pPr>
        <w:jc w:val="both"/>
        <w:rPr/>
      </w:pPr>
      <w:r w:rsidDel="00000000" w:rsidR="00000000" w:rsidRPr="00000000">
        <w:rPr>
          <w:rtl w:val="0"/>
        </w:rPr>
        <w:t xml:space="preserve">Jesu Rethinam gave an introduction to the National Fishworkers Forum. She ran through all the past leaders like Thomas Kochery, Hariskrishna Debnath, Mathany Saldanha. She spoke about the recently demised T.Peter, general secretary of NFF. She spoke about the anti-trawler protests in the early 80s. She spoke about the “Save Water, Save Life” coastal campaign from Gujarat to Kanyakumari in 1989 which ended in police firing in Kanyakumari. She then spoke about the anti-shrimp farm campaigns by CAN in 1990s, where they demanded ban on industrial shrimp farming. NFF accepted this stand of CAN. They filed a case and won the case at Supreme Court. </w:t>
      </w:r>
    </w:p>
    <w:p w:rsidR="00000000" w:rsidDel="00000000" w:rsidP="00000000" w:rsidRDefault="00000000" w:rsidRPr="00000000" w14:paraId="0000003C">
      <w:pPr>
        <w:jc w:val="both"/>
        <w:rPr/>
      </w:pPr>
      <w:r w:rsidDel="00000000" w:rsidR="00000000" w:rsidRPr="00000000">
        <w:rPr>
          <w:rtl w:val="0"/>
        </w:rPr>
        <w:t xml:space="preserve">In 1994, NFF organised the massive all India campaign against foreign Joint Venture scheme for Deepsea fishing. It was a successful campaign where all fishing harbours did a strike, and government accepted to cancel the licences. But in the long term, many mechanised owners also got into NFF. </w:t>
      </w:r>
    </w:p>
    <w:p w:rsidR="00000000" w:rsidDel="00000000" w:rsidP="00000000" w:rsidRDefault="00000000" w:rsidRPr="00000000" w14:paraId="0000003D">
      <w:pPr>
        <w:jc w:val="both"/>
        <w:rPr/>
      </w:pPr>
      <w:r w:rsidDel="00000000" w:rsidR="00000000" w:rsidRPr="00000000">
        <w:rPr>
          <w:rtl w:val="0"/>
        </w:rPr>
        <w:t xml:space="preserve">Post tsunami, the state government wanted to claim coasts as vulnerable and displace fishers further inland. Instead, they wanted to lease off land to private parties. SIFFS along with World Bank supported the shifting of fishers. But CAN convinced NFF to take a stand supporting land rights of fishers and supported CAN. Sadly, so many coastal lands were leased and sold to resorts.</w:t>
      </w:r>
    </w:p>
    <w:p w:rsidR="00000000" w:rsidDel="00000000" w:rsidP="00000000" w:rsidRDefault="00000000" w:rsidRPr="00000000" w14:paraId="0000003E">
      <w:pPr>
        <w:jc w:val="both"/>
        <w:rPr/>
      </w:pPr>
      <w:r w:rsidDel="00000000" w:rsidR="00000000" w:rsidRPr="00000000">
        <w:rPr>
          <w:rtl w:val="0"/>
        </w:rPr>
        <w:t xml:space="preserve">In 1997, NFF was a founding member of the World Forum of Fisher Peoples. ICSF was a support organisation to the movement then, but since then, some differences of opinion have crept in. in 2008, govt of India made Coastal Zone Management notifications. An all-India campaign to oppose this Swaminathan committee recommendations by NFF was organised through coastal yatra. Instead, this was repealed, but CRZ 2011 was brought in. NFF also supported CAN’s stand and opposed the Sethu Canal Shipping project.</w:t>
      </w:r>
    </w:p>
    <w:p w:rsidR="00000000" w:rsidDel="00000000" w:rsidP="00000000" w:rsidRDefault="00000000" w:rsidRPr="00000000" w14:paraId="0000003F">
      <w:pPr>
        <w:jc w:val="both"/>
        <w:rPr/>
      </w:pPr>
      <w:r w:rsidDel="00000000" w:rsidR="00000000" w:rsidRPr="00000000">
        <w:rPr>
          <w:rtl w:val="0"/>
        </w:rPr>
        <w:t xml:space="preserve">Pushparayan also joined in next to speak about history of movements along Tamil Nadu coast. He began by recalling his interactions with Kochery, Harikrishna and also praised the works of Jesurethinam and Gandimathi. He was part of these campaigns in the southern districts. Though a member of the catholic church at that time, he was involved in the campaign against Sterlite copper in the early 2000s. They got moral support from many across India. Fishers were fully united and even blockaded the Tuticorin port against the ships carrying coal for the plant.</w:t>
      </w:r>
    </w:p>
    <w:p w:rsidR="00000000" w:rsidDel="00000000" w:rsidP="00000000" w:rsidRDefault="00000000" w:rsidRPr="00000000" w14:paraId="00000040">
      <w:pPr>
        <w:jc w:val="both"/>
        <w:rPr/>
      </w:pPr>
      <w:r w:rsidDel="00000000" w:rsidR="00000000" w:rsidRPr="00000000">
        <w:rPr>
          <w:rtl w:val="0"/>
        </w:rPr>
        <w:t xml:space="preserve">In 1997, in Uvari, he was a church priest. In fisher village, Koothankuli, major coastal mining of sand for rare earth minerals was being done by 3 companies, including VV Minerals. Whole beaches, dunes were being lost. Villages were losing their shores, and turtle nesting sites are being lost. After cleaning, balance sand was being dumped on fisher villages. These had livelihood and health issues. he narrated an incident of police assaults where he was beaten up, despite him wearing his priest cassock. Even women were beaten up. After severe bleeding, goons went into the village to damage the houses. Fishers couldn’t escape inland since police were surrounding, and had to escape to the sea on kattumarams. All these cases had to be fought legally in courts. Finally, after many eye-washes and commissions, VV has now gotten seal, but there are still problems. Temporarily, they are on hold. They are still looking to illegally operate from their godowns.</w:t>
      </w:r>
    </w:p>
    <w:p w:rsidR="00000000" w:rsidDel="00000000" w:rsidP="00000000" w:rsidRDefault="00000000" w:rsidRPr="00000000" w14:paraId="00000041">
      <w:pPr>
        <w:jc w:val="both"/>
        <w:rPr/>
      </w:pPr>
      <w:r w:rsidDel="00000000" w:rsidR="00000000" w:rsidRPr="00000000">
        <w:rPr>
          <w:rtl w:val="0"/>
        </w:rPr>
        <w:t xml:space="preserve">He then spoke at length about the Koodangkulam nuclear movement. They faced a lot of harassment and sedition charges. Their passports were suspended. The government was misleading the public on purpose, including saying that the nuclear effluents would be used to make toys and kept in all houses. Along the lines of CAN, we also started Coastal Peoples Federation in 2008 for the southern districts. In a democratic manner, it was able to bring to the light several issues to the government and media attention, especially related to CRZ violations, and the Marine Fisheries Bill, 2009. </w:t>
      </w:r>
    </w:p>
    <w:p w:rsidR="00000000" w:rsidDel="00000000" w:rsidP="00000000" w:rsidRDefault="00000000" w:rsidRPr="00000000" w14:paraId="00000042">
      <w:pPr>
        <w:jc w:val="both"/>
        <w:rPr/>
      </w:pPr>
      <w:r w:rsidDel="00000000" w:rsidR="00000000" w:rsidRPr="00000000">
        <w:rPr>
          <w:rtl w:val="0"/>
        </w:rPr>
        <w:t xml:space="preserve">After the kudankulam campaigns, he stated that he has taken a slight backstep and not involving in daytoday ground campaigns, but involved in intellectual support to people’s campaigns.</w:t>
      </w:r>
    </w:p>
    <w:p w:rsidR="00000000" w:rsidDel="00000000" w:rsidP="00000000" w:rsidRDefault="00000000" w:rsidRPr="00000000" w14:paraId="00000043">
      <w:pPr>
        <w:pStyle w:val="Heading2"/>
        <w:jc w:val="both"/>
        <w:rPr>
          <w:b w:val="1"/>
          <w:color w:val="000000"/>
          <w:sz w:val="24"/>
          <w:szCs w:val="24"/>
        </w:rPr>
      </w:pPr>
      <w:r w:rsidDel="00000000" w:rsidR="00000000" w:rsidRPr="00000000">
        <w:rPr>
          <w:b w:val="1"/>
          <w:color w:val="000000"/>
          <w:sz w:val="24"/>
          <w:szCs w:val="24"/>
          <w:rtl w:val="0"/>
        </w:rPr>
        <w:t xml:space="preserve">Major demands of the fishworker movements today: rights, political agency and resistance</w:t>
      </w:r>
    </w:p>
    <w:p w:rsidR="00000000" w:rsidDel="00000000" w:rsidP="00000000" w:rsidRDefault="00000000" w:rsidRPr="00000000" w14:paraId="00000044">
      <w:pPr>
        <w:pStyle w:val="Heading2"/>
        <w:jc w:val="both"/>
        <w:rPr>
          <w:b w:val="1"/>
          <w:color w:val="000000"/>
          <w:sz w:val="24"/>
          <w:szCs w:val="24"/>
        </w:rPr>
      </w:pPr>
      <w:r w:rsidDel="00000000" w:rsidR="00000000" w:rsidRPr="00000000">
        <w:rPr>
          <w:b w:val="1"/>
          <w:color w:val="000000"/>
          <w:sz w:val="24"/>
          <w:szCs w:val="24"/>
          <w:rtl w:val="0"/>
        </w:rPr>
        <w:t xml:space="preserve">Key Resource person: Gandimathi</w:t>
      </w:r>
    </w:p>
    <w:p w:rsidR="00000000" w:rsidDel="00000000" w:rsidP="00000000" w:rsidRDefault="00000000" w:rsidRPr="00000000" w14:paraId="00000045">
      <w:pPr>
        <w:jc w:val="both"/>
        <w:rPr/>
      </w:pPr>
      <w:r w:rsidDel="00000000" w:rsidR="00000000" w:rsidRPr="00000000">
        <w:rPr>
          <w:rtl w:val="0"/>
        </w:rPr>
        <w:t xml:space="preserve">Gandimathi presented about the status of the movements and ultimately the demands of the various coastal movements. She started with a discussion on who are stakeholders. Despite claims of democracy, she finally declared that in the global governance era, Knowledge Partners, Knowledge Partners, Technical Partners, Development Partners, Community Partners, are the top stakeholders who wield ultimate influence on Financial, Legislative and Policy. She described the transforming profile of fishing sector through the stages of Mechanization, Modernisation, Industrialisation and Commercialisation and the increasing marginalisation of women there in. </w:t>
      </w:r>
    </w:p>
    <w:p w:rsidR="00000000" w:rsidDel="00000000" w:rsidP="00000000" w:rsidRDefault="00000000" w:rsidRPr="00000000" w14:paraId="00000046">
      <w:pPr>
        <w:jc w:val="both"/>
        <w:rPr/>
      </w:pPr>
      <w:r w:rsidDel="00000000" w:rsidR="00000000" w:rsidRPr="00000000">
        <w:rPr>
          <w:rtl w:val="0"/>
        </w:rPr>
        <w:t xml:space="preserve">She described role of women in this transformation as Pre Tsunami, when fishing was a way of life, and juxtaposed with Post Tsunami, when they shifted from Self-employed category to casual labour, Women headed families and faced Triple burden of childcare, livelihood and household chores.</w:t>
      </w:r>
    </w:p>
    <w:p w:rsidR="00000000" w:rsidDel="00000000" w:rsidP="00000000" w:rsidRDefault="00000000" w:rsidRPr="00000000" w14:paraId="00000047">
      <w:pPr>
        <w:jc w:val="both"/>
        <w:rPr/>
      </w:pPr>
      <w:r w:rsidDel="00000000" w:rsidR="00000000" w:rsidRPr="00000000">
        <w:rPr>
          <w:rtl w:val="0"/>
        </w:rPr>
        <w:t xml:space="preserve"> Within governance, she described the Shift of role from Custodians to Owners of the coast by the State. These were done through capture of Constitutional rights: Fisheries as a State subject, but at present, being handled by Union as well as National laws superseding regional laws, for example: industrial and infrastructure projects. She declared that Governance is not in hands of people. Devolution of powers is diluted, Governance rests with bureaucrats and corporate. Coastal communities, Fishing communities, Farming communities are expendable commodities. In a nutshell, BE is Promoting Global investment Capital on Coastal and Ocean Resources violating customary tights over commons and governance. </w:t>
      </w:r>
    </w:p>
    <w:p w:rsidR="00000000" w:rsidDel="00000000" w:rsidP="00000000" w:rsidRDefault="00000000" w:rsidRPr="00000000" w14:paraId="00000048">
      <w:pPr>
        <w:jc w:val="both"/>
        <w:rPr/>
      </w:pPr>
      <w:r w:rsidDel="00000000" w:rsidR="00000000" w:rsidRPr="00000000">
        <w:rPr>
          <w:rtl w:val="0"/>
        </w:rPr>
        <w:t xml:space="preserve">Reiterating the stands to the Tamil Nadu context, she explained how fishers have no political reservation, and demand delimitation of coastal constituencies. They have no separate fisheries ministry at the union level. 63% of fishing families do not have permanent patta. Some have “assignee pattas”. They live on costal poramboke lands, or temple lands. They are subject to vulnerabilities due to climate change in the form on frequent floods, cyclones, inundation.</w:t>
      </w:r>
    </w:p>
    <w:p w:rsidR="00000000" w:rsidDel="00000000" w:rsidP="00000000" w:rsidRDefault="00000000" w:rsidRPr="00000000" w14:paraId="00000049">
      <w:pPr>
        <w:jc w:val="both"/>
        <w:rPr/>
      </w:pPr>
      <w:r w:rsidDel="00000000" w:rsidR="00000000" w:rsidRPr="00000000">
        <w:rPr>
          <w:rtl w:val="0"/>
        </w:rPr>
        <w:t xml:space="preserve">Emphasising the words of global feminist movements, she explained the demands of Recognition of fishing community as prime rights holder, Redistribution of Resources, and Representation of communities in protection and promotion of resources.</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Support Intervention</w:t>
      </w:r>
    </w:p>
    <w:p w:rsidR="00000000" w:rsidDel="00000000" w:rsidP="00000000" w:rsidRDefault="00000000" w:rsidRPr="00000000" w14:paraId="0000004C">
      <w:pPr>
        <w:jc w:val="both"/>
        <w:rPr/>
      </w:pPr>
      <w:r w:rsidDel="00000000" w:rsidR="00000000" w:rsidRPr="00000000">
        <w:rPr>
          <w:rtl w:val="0"/>
        </w:rPr>
        <w:t xml:space="preserve">Supporting the existing litigations for protection of coastal ecosystem and initiating new actions on the violations – Sand mining along the Coast, Monitoring Sea erosion, challenging the Coastal Aquaculture Act 2005 and CRZ Notification 2019.</w:t>
      </w:r>
    </w:p>
    <w:p w:rsidR="00000000" w:rsidDel="00000000" w:rsidP="00000000" w:rsidRDefault="00000000" w:rsidRPr="00000000" w14:paraId="0000004D">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Professional charges for Legal Support </w:t>
      </w:r>
    </w:p>
    <w:p w:rsidR="00000000" w:rsidDel="00000000" w:rsidP="00000000" w:rsidRDefault="00000000" w:rsidRPr="00000000" w14:paraId="0000004E">
      <w:pPr>
        <w:jc w:val="both"/>
        <w:rPr>
          <w:rFonts w:ascii="Calibri" w:cs="Calibri" w:eastAsia="Calibri" w:hAnsi="Calibri"/>
          <w:color w:val="000000"/>
        </w:rPr>
      </w:pPr>
      <w:r w:rsidDel="00000000" w:rsidR="00000000" w:rsidRPr="00000000">
        <w:rPr>
          <w:rtl w:val="0"/>
        </w:rPr>
        <w:t xml:space="preserve">CAN is employing Advocate Mr. Yogeshwaran on a monthly basis who is not only appearing for cases in NGT southern region, Chennai but also support us in data collection to strengthen the Litigation. He is making field visits whenever necessary. We challenged the Uppur thermal</w:t>
      </w:r>
      <w:r w:rsidDel="00000000" w:rsidR="00000000" w:rsidRPr="00000000">
        <w:rPr>
          <w:rFonts w:ascii="Calibri" w:cs="Calibri" w:eastAsia="Calibri" w:hAnsi="Calibri"/>
          <w:color w:val="000000"/>
          <w:rtl w:val="0"/>
        </w:rPr>
        <w:t xml:space="preserve"> power plant with his support and the project was kept in abeyance due to the import of coal for which the existing design of the machine needs to be replaced.</w:t>
      </w:r>
    </w:p>
    <w:p w:rsidR="00000000" w:rsidDel="00000000" w:rsidP="00000000" w:rsidRDefault="00000000" w:rsidRPr="00000000" w14:paraId="0000004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rPr>
      </w:pPr>
      <w:r w:rsidDel="00000000" w:rsidR="00000000" w:rsidRPr="00000000">
        <w:rPr>
          <w:rFonts w:ascii="Calibri" w:cs="Calibri" w:eastAsia="Calibri" w:hAnsi="Calibri"/>
          <w:b w:val="1"/>
          <w:rtl w:val="0"/>
        </w:rPr>
        <w:t xml:space="preserve">Capacitating Coastal Defendersin eastern zone for protection and promotion of coastal ecology and restoring their Customary and Governance Rights on Coastal Commons at VPN Hotel, Nagapattinam on 23.05.22</w:t>
      </w:r>
    </w:p>
    <w:p w:rsidR="00000000" w:rsidDel="00000000" w:rsidP="00000000" w:rsidRDefault="00000000" w:rsidRPr="00000000" w14:paraId="0000005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rPr>
      </w:pPr>
      <w:r w:rsidDel="00000000" w:rsidR="00000000" w:rsidRPr="00000000">
        <w:rPr>
          <w:rFonts w:ascii="Calibri" w:cs="Calibri" w:eastAsia="Calibri" w:hAnsi="Calibri"/>
          <w:b w:val="1"/>
          <w:rtl w:val="0"/>
        </w:rPr>
        <w:t xml:space="preserve">Themes of the Consultation</w:t>
      </w:r>
    </w:p>
    <w:p w:rsidR="00000000" w:rsidDel="00000000" w:rsidP="00000000" w:rsidRDefault="00000000" w:rsidRPr="00000000" w14:paraId="0000005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for the Coastal Rights Bill</w:t>
      </w:r>
    </w:p>
    <w:p w:rsidR="00000000" w:rsidDel="00000000" w:rsidP="00000000" w:rsidRDefault="00000000" w:rsidRPr="00000000" w14:paraId="0000005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Perspectives of NFF and Coastal Rights Bill</w:t>
      </w:r>
    </w:p>
    <w:p w:rsidR="00000000" w:rsidDel="00000000" w:rsidP="00000000" w:rsidRDefault="00000000" w:rsidRPr="00000000" w14:paraId="0000005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on Customary and Governance Rights of Traditional Fishers on Coastal and Ocean commons using guideline format</w:t>
      </w:r>
    </w:p>
    <w:p w:rsidR="00000000" w:rsidDel="00000000" w:rsidP="00000000" w:rsidRDefault="00000000" w:rsidRPr="00000000" w14:paraId="0000005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plan</w:t>
      </w:r>
    </w:p>
    <w:p w:rsidR="00000000" w:rsidDel="00000000" w:rsidP="00000000" w:rsidRDefault="00000000" w:rsidRPr="00000000" w14:paraId="00000057">
      <w:pPr>
        <w:jc w:val="both"/>
        <w:rPr>
          <w:rFonts w:ascii="Calibri" w:cs="Calibri" w:eastAsia="Calibri" w:hAnsi="Calibri"/>
          <w:b w:val="1"/>
        </w:rPr>
      </w:pPr>
      <w:r w:rsidDel="00000000" w:rsidR="00000000" w:rsidRPr="00000000">
        <w:rPr>
          <w:rFonts w:ascii="Calibri" w:cs="Calibri" w:eastAsia="Calibri" w:hAnsi="Calibri"/>
          <w:b w:val="1"/>
          <w:rtl w:val="0"/>
        </w:rPr>
        <w:t xml:space="preserve">Highlights</w:t>
      </w:r>
    </w:p>
    <w:p w:rsidR="00000000" w:rsidDel="00000000" w:rsidP="00000000" w:rsidRDefault="00000000" w:rsidRPr="00000000" w14:paraId="0000005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 the introduction of New Economic Policy by the then Congress Government (1992)both the Coastal and Ocean resources were exploited and culture fisheries was introduced resulting in destruction of mangroves, conversion of cultivable lands to construct Shrimp farms. </w:t>
      </w:r>
    </w:p>
    <w:p w:rsidR="00000000" w:rsidDel="00000000" w:rsidP="00000000" w:rsidRDefault="00000000" w:rsidRPr="00000000" w14:paraId="0000005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Deep sea fishing, Joint ventures, destructive gears and crafts were introduced to increase the harvest.</w:t>
      </w:r>
    </w:p>
    <w:p w:rsidR="00000000" w:rsidDel="00000000" w:rsidP="00000000" w:rsidRDefault="00000000" w:rsidRPr="00000000" w14:paraId="0000005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Tsunami Coast was targeted for the promotion of Industrial and Infrastructure projects. ADB and world Bank supported the Coastal development projects under the Integrated Coastal Zone Management programmes. High Tide Line, Low Tide line and Hazard line in Tamil Nadu was marked in most of the Coastal districts. The fishing habitats within 200 metres from the Coast were removed and given alternate sites as settlement. In many of the areas the natural fish landing centres were replaced with jetties and brake water structures which impacted in sea erosion. In order to address this issue, sea walls were constructed. In the meantime CRZ Notification 1991 was replaced with CRZ 2011 and the earlier drafts were withdrawn due to heavy opposition from the Coastal Communities and Environmental groups.</w:t>
      </w:r>
    </w:p>
    <w:p w:rsidR="00000000" w:rsidDel="00000000" w:rsidP="00000000" w:rsidRDefault="00000000" w:rsidRPr="00000000" w14:paraId="0000005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2011 Notification legalised the violations and allowed the water front activities in the CRZ I area, CRZ III which is the residential area of the community in Rural surroundings was also subjected to many changes by allowing tourist projects.</w:t>
      </w:r>
    </w:p>
    <w:p w:rsidR="00000000" w:rsidDel="00000000" w:rsidP="00000000" w:rsidRDefault="00000000" w:rsidRPr="00000000" w14:paraId="0000005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Congress Government was replaced by BJP Government in 2014 at the centre, the Union Government once again tried to implement Bharat Mala as Sagar Mala.Indiaattended the conference of the Ocean states in Abu Dhabi where it was unanimously decided to bring full potential of the Ocean resources for the development of Nation.So, in April 2016 the BJP Government introduced the Blue Economic Policy and Sagar Mala where port expansion, introduction of International commercial ports and related infrastructure development in land and water. Moreover, culture fisheries were promoted on a large scale, needless to say all the water bodies on the land ward side and Ocean and Coast on the sea ward side. Those whoare engaged in fish culture are recognised as fish farmers with 100% subsidy for promoting Shrimp farms. The riverine ecosystem and the back waters are production units of culture fisheries. The un surveyed coastal porambokes, river porambokes and the ocean space are being leased out to multi nationals and global corporates to promote Aqua culture, leaving the SSF and Women Fish workers and Vendors to move away from the primary livelihood avenues. </w:t>
      </w:r>
    </w:p>
    <w:p w:rsidR="00000000" w:rsidDel="00000000" w:rsidP="00000000" w:rsidRDefault="00000000" w:rsidRPr="00000000" w14:paraId="0000005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Historically the Customary and Governance rights over Coastal and Ocean commons were denied through the policy interventions of the State and Union Government.</w:t>
      </w:r>
    </w:p>
    <w:p w:rsidR="00000000" w:rsidDel="00000000" w:rsidP="00000000" w:rsidRDefault="00000000" w:rsidRPr="00000000" w14:paraId="0000005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Traditional wisdom about the Ocean currents,mob catch and seasonal challenges, fish species, migration of terrestrial animals feeding on Ocean resources were declared as unscientific and the fishing grounds managed by the community was replaced by the fisheries department. </w:t>
      </w:r>
    </w:p>
    <w:p w:rsidR="00000000" w:rsidDel="00000000" w:rsidP="00000000" w:rsidRDefault="00000000" w:rsidRPr="00000000" w14:paraId="0000005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resource dependent traditional communities, SSF and Women Fish workers are facing hardships and living as refugees in their own mother land. The ongoing marginalisation and the destruction of Ocean and Coastal Ecosystem necessitates the need for Coastal rights Bill to restore the Customary and Governance Rights over commons along with the participation in the political governance and re distribution of resources for reclaiming the resilience of ecosystem and Coastal communities. </w:t>
      </w:r>
    </w:p>
    <w:p w:rsidR="00000000" w:rsidDel="00000000" w:rsidP="00000000" w:rsidRDefault="00000000" w:rsidRPr="00000000" w14:paraId="00000060">
      <w:pPr>
        <w:jc w:val="both"/>
        <w:rPr>
          <w:b w:val="1"/>
        </w:rPr>
      </w:pPr>
      <w:r w:rsidDel="00000000" w:rsidR="00000000" w:rsidRPr="00000000">
        <w:rPr>
          <w:b w:val="1"/>
          <w:rtl w:val="0"/>
        </w:rPr>
        <w:t xml:space="preserve">Perspectives of NFF and Coastal Rights Bill</w:t>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Coastal State is unique and the status of the Ocean and Coastal eco system and the resource dependent communities are different. In some Coastal states by Maharashtra the Government has given tribal status to Koli community. In Odisha, West Bengal and Kerala, the Inland fisher folk are engaged in back water fishing and promoting fishy culture and paddy cultivation alternatively. These traditional methods are prevalent even today in these States. In Odisha, Lagoon fishing is still in the practice using country boats. Mechanisation is high in Gujarat, Kerala, Andra Pradesh, Goa and Karnataka followed by Tamil Nadu. The Commercialisation and Industrialisation of Fisheries sector varies from State to State. West Bengal, Kerala and Tamil Nadu have their own Marine Fisheries Regulation Act. So, the commonalities need to be captured and the act should be inclusive in nature.</w:t>
      </w:r>
    </w:p>
    <w:p w:rsidR="00000000" w:rsidDel="00000000" w:rsidP="00000000" w:rsidRDefault="00000000" w:rsidRPr="00000000" w14:paraId="00000063">
      <w:pPr>
        <w:ind w:left="360" w:firstLine="0"/>
        <w:jc w:val="both"/>
        <w:rPr>
          <w:b w:val="1"/>
        </w:rPr>
      </w:pPr>
      <w:r w:rsidDel="00000000" w:rsidR="00000000" w:rsidRPr="00000000">
        <w:rPr>
          <w:b w:val="1"/>
          <w:rtl w:val="0"/>
        </w:rPr>
        <w:t xml:space="preserve">Discussion on Customary and Governance Rights of Traditional Fishers on Coastal and Ocean commons using guideline format</w:t>
      </w:r>
    </w:p>
    <w:p w:rsidR="00000000" w:rsidDel="00000000" w:rsidP="00000000" w:rsidRDefault="00000000" w:rsidRPr="00000000" w14:paraId="00000064">
      <w:pPr>
        <w:ind w:left="360" w:firstLine="0"/>
        <w:jc w:val="both"/>
        <w:rPr>
          <w:b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Rights and common rights must be clearly defined.</w:t>
      </w:r>
    </w:p>
    <w:p w:rsidR="00000000" w:rsidDel="00000000" w:rsidP="00000000" w:rsidRDefault="00000000" w:rsidRPr="00000000" w14:paraId="0000006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Non-Negotiable aspects must be brought in the preamble </w:t>
      </w:r>
    </w:p>
    <w:p w:rsidR="00000000" w:rsidDel="00000000" w:rsidP="00000000" w:rsidRDefault="00000000" w:rsidRPr="00000000" w14:paraId="0000006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act should be enacted with due recognition to the Traditional Marine Fishers. </w:t>
      </w:r>
    </w:p>
    <w:p w:rsidR="00000000" w:rsidDel="00000000" w:rsidP="00000000" w:rsidRDefault="00000000" w:rsidRPr="00000000" w14:paraId="0000006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Coastal habitats must be permitted within the 200 meters zone.</w:t>
      </w:r>
    </w:p>
    <w:p w:rsidR="00000000" w:rsidDel="00000000" w:rsidP="00000000" w:rsidRDefault="00000000" w:rsidRPr="00000000" w14:paraId="0000006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Demands of the Fishers must be recognised and resolutions to be passed in the Gram Sabha.</w:t>
      </w:r>
    </w:p>
    <w:p w:rsidR="00000000" w:rsidDel="00000000" w:rsidP="00000000" w:rsidRDefault="00000000" w:rsidRPr="00000000" w14:paraId="0000006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access includes right to Coastal land and Coastal resources.</w:t>
      </w:r>
    </w:p>
    <w:p w:rsidR="00000000" w:rsidDel="00000000" w:rsidP="00000000" w:rsidRDefault="00000000" w:rsidRPr="00000000" w14:paraId="0000006B">
      <w:pPr>
        <w:jc w:val="both"/>
        <w:rPr>
          <w:b w:val="1"/>
        </w:rPr>
      </w:pPr>
      <w:r w:rsidDel="00000000" w:rsidR="00000000" w:rsidRPr="00000000">
        <w:rPr>
          <w:b w:val="1"/>
          <w:rtl w:val="0"/>
        </w:rPr>
        <w:t xml:space="preserve">Action plan</w:t>
      </w:r>
    </w:p>
    <w:p w:rsidR="00000000" w:rsidDel="00000000" w:rsidP="00000000" w:rsidRDefault="00000000" w:rsidRPr="00000000" w14:paraId="0000006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drafting committee to be constituted and they should draft the Coastal rights Bill at the State level.</w:t>
      </w:r>
    </w:p>
    <w:p w:rsidR="00000000" w:rsidDel="00000000" w:rsidP="00000000" w:rsidRDefault="00000000" w:rsidRPr="00000000" w14:paraId="0000006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rights include access to both land and Coastal resources.</w:t>
      </w:r>
    </w:p>
    <w:p w:rsidR="00000000" w:rsidDel="00000000" w:rsidP="00000000" w:rsidRDefault="00000000" w:rsidRPr="00000000" w14:paraId="0000006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Women must be engaged in the governance of Coastal resources </w:t>
      </w:r>
    </w:p>
    <w:p w:rsidR="00000000" w:rsidDel="00000000" w:rsidP="00000000" w:rsidRDefault="00000000" w:rsidRPr="00000000" w14:paraId="0000006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experts like Mr. MJ Vijayan, Mr. Leo Saldanha, Mr.CR. Bijoy, Mr. Aarthi Sridhar must be invited for the drafting committee.</w:t>
      </w:r>
    </w:p>
    <w:p w:rsidR="00000000" w:rsidDel="00000000" w:rsidP="00000000" w:rsidRDefault="00000000" w:rsidRPr="00000000" w14:paraId="00000070">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Development Intervention</w:t>
      </w:r>
    </w:p>
    <w:p w:rsidR="00000000" w:rsidDel="00000000" w:rsidP="00000000" w:rsidRDefault="00000000" w:rsidRPr="00000000" w14:paraId="00000071">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Resource Mapping Training from CRZ perspectives including land use pattern, livelihood resources, coastal issues and village commons in Thiruvarur on 02.03.2022 and Cuddalore district on 03.03.2022</w:t>
      </w:r>
    </w:p>
    <w:p w:rsidR="00000000" w:rsidDel="00000000" w:rsidP="00000000" w:rsidRDefault="00000000" w:rsidRPr="00000000" w14:paraId="0000007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A one-day training on Resource mapping as a tool was explained to document the land use pattern, livelihood resources, coastal issues and village commons near Azath Nagar Bridge,Muthupet, Thiruvarur where 30 youth from fishing areas participated. Mr. Jones, Mr. Saravanan and Mr. Sridhar were the facilitators.</w:t>
      </w:r>
    </w:p>
    <w:p w:rsidR="00000000" w:rsidDel="00000000" w:rsidP="00000000" w:rsidRDefault="00000000" w:rsidRPr="00000000" w14:paraId="0000007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participants after self-introduction share their views on the issues and challenges which are affecting their livelihood. According to them Koraiyaru a tributary of Cauvery is drained directly in the Lagoon but all kinds of pollutants including domestic sewage and organic wastage from hotels are directly dumbed in this river. Due to this silt in the river is blocking the passage of boats. More over there is plan to build shutter across this river. If the shutter is built the fishermen from Muthu pet, Alankadu, Uppur and Karaithidal will not have landing space for their boats this shutter will divert fresh water to the shrimp farms which only benefited the shrimp owners. </w:t>
      </w:r>
    </w:p>
    <w:p w:rsidR="00000000" w:rsidDel="00000000" w:rsidP="00000000" w:rsidRDefault="00000000" w:rsidRPr="00000000" w14:paraId="00000074">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Action Plan</w:t>
      </w:r>
    </w:p>
    <w:p w:rsidR="00000000" w:rsidDel="00000000" w:rsidP="00000000" w:rsidRDefault="00000000" w:rsidRPr="00000000" w14:paraId="0000007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Way points around the proposed shutter site and shrimp farms were collected.</w:t>
      </w:r>
    </w:p>
    <w:p w:rsidR="00000000" w:rsidDel="00000000" w:rsidP="00000000" w:rsidRDefault="00000000" w:rsidRPr="00000000" w14:paraId="0000007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Photo documentation was also carried out. </w:t>
      </w:r>
    </w:p>
    <w:p w:rsidR="00000000" w:rsidDel="00000000" w:rsidP="00000000" w:rsidRDefault="00000000" w:rsidRPr="00000000" w14:paraId="0000007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Need for advocacy to create awareness on the implications of shrimp farms among the youth and community members. </w:t>
      </w:r>
    </w:p>
    <w:p w:rsidR="00000000" w:rsidDel="00000000" w:rsidP="00000000" w:rsidRDefault="00000000" w:rsidRPr="00000000" w14:paraId="0000007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Monitoring the violations along the coast using Beach Profile tool for documenting Changes of Beach Morphology from Natural and anthropogenic activities in Cuddalore district (2 Control Points) </w:t>
      </w:r>
    </w:p>
    <w:p w:rsidR="00000000" w:rsidDel="00000000" w:rsidP="00000000" w:rsidRDefault="00000000" w:rsidRPr="00000000" w14:paraId="0000007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data presented below is the result of practicing the above methodology. The data recorded separately for every control point presenting beach profile graphs of 1 year beach profiling data and its average; beach profiling graphs according to the three seasons that dominate the oceanography along the Indian coast region and their respective averages; beach profiling graph showing seasonal averages overlaid on the 1-year average data. The three seasons mentioned above are as follows south- west mansoon (June to September), north- east monsoon (October to January), fair weather period (February to May). </w:t>
      </w:r>
    </w:p>
    <w:p w:rsidR="00000000" w:rsidDel="00000000" w:rsidP="00000000" w:rsidRDefault="00000000" w:rsidRPr="00000000" w14:paraId="0000007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length of the beach as mentioned in the data is the length of the segment of the beach from the control point to the low water mark. The graphs are an indication of the variation in this length segment. The abbreviations used are as follows: South West, North West, fair Weather, Fore Dune, Berm top and Berm face.</w:t>
      </w:r>
    </w:p>
    <w:p w:rsidR="00000000" w:rsidDel="00000000" w:rsidP="00000000" w:rsidRDefault="00000000" w:rsidRPr="00000000" w14:paraId="0000007E">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1"/>
          <w:color w:val="000000"/>
        </w:rPr>
      </w:pPr>
      <w:r w:rsidDel="00000000" w:rsidR="00000000" w:rsidRPr="00000000">
        <w:rPr>
          <w:rFonts w:ascii="Calibri" w:cs="Calibri" w:eastAsia="Calibri" w:hAnsi="Calibri"/>
          <w:b w:val="1"/>
          <w:color w:val="000000"/>
        </w:rPr>
        <w:drawing>
          <wp:inline distB="0" distT="0" distL="0" distR="0">
            <wp:extent cx="5943600" cy="3713480"/>
            <wp:effectExtent b="1270" l="19050" r="19050" t="0"/>
            <wp:docPr id="1" name=""/>
            <a:graphic>
              <a:graphicData uri="http://schemas.openxmlformats.org/drawingml/2006/chart">
                <c:chart r:id="rId6"/>
              </a:graphicData>
            </a:graphic>
          </wp:inline>
        </w:drawing>
      </w: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Control point:  Dry fish yard building</w:t>
      </w:r>
    </w:p>
    <w:p w:rsidR="00000000" w:rsidDel="00000000" w:rsidP="00000000" w:rsidRDefault="00000000" w:rsidRPr="00000000" w14:paraId="0000008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above graph provides a visual representation of the changes in beach profile on a monthly basis. Minimum length of the beach is observed in the month of July 2021 as 150m and the maximum length of the beach is observed in the month of July &amp; August 2021and March 2022as 160 Metre. The average length of the beach from the control point to the low water mark from July 2021 to June 2022 is calculated as 143 Meter. </w:t>
      </w:r>
    </w:p>
    <w:p w:rsidR="00000000" w:rsidDel="00000000" w:rsidP="00000000" w:rsidRDefault="00000000" w:rsidRPr="00000000" w14:paraId="00000083">
      <w:pPr>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Though it appears that there is accretion in Pudukuppam the impact of jetty construction is visible in Velingarayanpettai where visible sea erosion is. In Pudukuppam the company is consistently involved in sand binding in order to prevent sea erosion in Pudukuppam beach.Pudukuppam</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 Being a low-lying area, the entire Plant area (ILFS Coal fired Thermal Power Plant) was flooded with water along with the residential areas during Ranov cyclone in 2015. This has resulted in sand binding intervention in the Beach area from South to Northto prevent Sea erosion due to future natural furies. </w:t>
      </w: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b w:val="1"/>
          <w:color w:val="000000"/>
        </w:rPr>
      </w:pPr>
      <w:r w:rsidDel="00000000" w:rsidR="00000000" w:rsidRPr="00000000">
        <w:rPr>
          <w:rFonts w:ascii="Calibri" w:cs="Calibri" w:eastAsia="Calibri" w:hAnsi="Calibri"/>
          <w:b w:val="1"/>
          <w:color w:val="000000"/>
        </w:rPr>
        <w:drawing>
          <wp:inline distB="0" distT="0" distL="0" distR="0">
            <wp:extent cx="6183213" cy="3657600"/>
            <wp:effectExtent b="0" l="19050" r="27087" t="0"/>
            <wp:docPr id="2"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87">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above graph provides a visual representation of the changes in Beach profile on a monthly basis. Maximumlength of the beach is observed in the month of July &amp; August 2021 and March 2022 as 115 Meter. The average length of the beach from the control point to the low water mark from July 2021 to June 2022 is calculated as 108 Meter. </w:t>
      </w:r>
    </w:p>
    <w:p w:rsidR="00000000" w:rsidDel="00000000" w:rsidP="00000000" w:rsidRDefault="00000000" w:rsidRPr="00000000" w14:paraId="0000008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you see the elevation changes, the sea has retracted in the month of May during South west monsoon. The observation of the team is that the elected Panchayat removed the Sand dunes and the Sand binder (creeper) and flattened the beach area. IFAD gave training the women to raise artificial sea weed and the project was a failure because of the sand accretion. But the removal of sand dunes and the creeper has resulted in the loosening of sand and the stability of the coast was weakened. During heavy rains, due to the loss in the sand binding capacity, the sea got retracted. The impact will be more visible in the coming years. </w:t>
      </w:r>
    </w:p>
    <w:p w:rsidR="00000000" w:rsidDel="00000000" w:rsidP="00000000" w:rsidRDefault="00000000" w:rsidRPr="00000000" w14:paraId="0000008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Impact / change/ Results</w:t>
      </w:r>
    </w:p>
    <w:p w:rsidR="00000000" w:rsidDel="00000000" w:rsidP="00000000" w:rsidRDefault="00000000" w:rsidRPr="00000000" w14:paraId="0000008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Coastal interventions through CAN have created a critical youth group to review the Policies and Legislations under Blue Economy. They have volunteered to support the Civic action groups for legal interventions, fact finding reports, position notes and in bringing audio- visual packages, publication in social medias.</w:t>
      </w:r>
    </w:p>
    <w:p w:rsidR="00000000" w:rsidDel="00000000" w:rsidP="00000000" w:rsidRDefault="00000000" w:rsidRPr="00000000" w14:paraId="0000009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Since 2016 Law Trust through CAN is involved in facilitating discussion for Coastal Rights Bill at various levels. As NFF has taken the lead in evolving the same. Law Trust has opted to draft a Model Bill at Statelevel as fisheries is a state subject under listII of the Indian Constitution. This has created a debate on the shrinking state powers and polarization of powers with Union Government.</w:t>
      </w:r>
    </w:p>
    <w:p w:rsidR="00000000" w:rsidDel="00000000" w:rsidP="00000000" w:rsidRDefault="00000000" w:rsidRPr="00000000" w14:paraId="0000009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drafting committee has been constituted to identify the experts and Lawyers, Community leaders for evolving non- negotiable principles, governance and customary rights over Coastal and Ocean commons.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Outcome</w:t>
      </w:r>
    </w:p>
    <w:p w:rsidR="00000000" w:rsidDel="00000000" w:rsidP="00000000" w:rsidRDefault="00000000" w:rsidRPr="00000000" w14:paraId="0000009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Publication of the Report on shore line changes and its implications through data collection and documentation in 4 control points in Cuddalore District (Data is being Collected for 10 years)</w:t>
      </w:r>
    </w:p>
    <w:p w:rsidR="00000000" w:rsidDel="00000000" w:rsidP="00000000" w:rsidRDefault="00000000" w:rsidRPr="00000000" w14:paraId="0000009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Campaign to withdraw draft CRZ notification 2019 would have been initiated.</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Indicator 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Changes in the topography of the shore line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Indicator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 water intrusion and salinization of ground water aquifers.</w:t>
      </w:r>
    </w:p>
    <w:p w:rsidR="00000000" w:rsidDel="00000000" w:rsidP="00000000" w:rsidRDefault="00000000" w:rsidRPr="00000000" w14:paraId="00000098">
      <w:pPr>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Objective 2:</w:t>
      </w:r>
      <w:r w:rsidDel="00000000" w:rsidR="00000000" w:rsidRPr="00000000">
        <w:rPr>
          <w:rFonts w:ascii="Calibri" w:cs="Calibri" w:eastAsia="Calibri" w:hAnsi="Calibri"/>
          <w:color w:val="000000"/>
          <w:rtl w:val="0"/>
        </w:rPr>
        <w:t xml:space="preserve">Promoting the participation of women workers in formal markets (global food chain) through access and control over livelihood resources / avenues which will ensure work security, income security, food security and social security</w:t>
      </w:r>
    </w:p>
    <w:p w:rsidR="00000000" w:rsidDel="00000000" w:rsidP="00000000" w:rsidRDefault="00000000" w:rsidRPr="00000000" w14:paraId="00000099">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Educational Intervention</w:t>
      </w:r>
    </w:p>
    <w:p w:rsidR="00000000" w:rsidDel="00000000" w:rsidP="00000000" w:rsidRDefault="00000000" w:rsidRPr="00000000" w14:paraId="0000009B">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District level Convention for Women Fish workers to create awareness on the Livelihood rights, Awareness on social Security measures enrolment of women fish workers in welfare board and cooperatives in Parangipettai, Cuddalore district on 18.12.2021 and 10.12.2021</w:t>
      </w:r>
    </w:p>
    <w:p w:rsidR="00000000" w:rsidDel="00000000" w:rsidP="00000000" w:rsidRDefault="00000000" w:rsidRPr="00000000" w14:paraId="0000009C">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Participants of Thiruvarur</w:t>
      </w:r>
    </w:p>
    <w:p w:rsidR="00000000" w:rsidDel="00000000" w:rsidP="00000000" w:rsidRDefault="00000000" w:rsidRPr="00000000" w14:paraId="0000009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members of TNWFS from Keezhakarai, Melakkarai, Therkupallimedu and Kazhuvankadu of Thillaivilagam, Keezhavadikadu, Sarvamaniyam, Melavadiyakadu, Adanjavilagam, Kaduvetti, Kashpa of Edumbavanamand Mela Thondiyakadu and Pudukudi of Thondiyakaduparticipated.</w:t>
      </w:r>
    </w:p>
    <w:p w:rsidR="00000000" w:rsidDel="00000000" w:rsidP="00000000" w:rsidRDefault="00000000" w:rsidRPr="00000000" w14:paraId="0000009F">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Themes</w:t>
      </w:r>
    </w:p>
    <w:p w:rsidR="00000000" w:rsidDel="00000000" w:rsidP="00000000" w:rsidRDefault="00000000" w:rsidRPr="00000000" w14:paraId="000000A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Impact of Development policies and Schemes of State and Union Government on the lives and livelihood of Women Fish workers.</w:t>
      </w:r>
    </w:p>
    <w:p w:rsidR="00000000" w:rsidDel="00000000" w:rsidP="00000000" w:rsidRDefault="00000000" w:rsidRPr="00000000" w14:paraId="000000A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impact of intensive shrimp industries and Hydro- carbon projects</w:t>
      </w:r>
    </w:p>
    <w:p w:rsidR="00000000" w:rsidDel="00000000" w:rsidP="00000000" w:rsidRDefault="00000000" w:rsidRPr="00000000" w14:paraId="000000A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on the functioning of Welfare Board and Cooperatives </w:t>
      </w:r>
    </w:p>
    <w:p w:rsidR="00000000" w:rsidDel="00000000" w:rsidP="00000000" w:rsidRDefault="00000000" w:rsidRPr="00000000" w14:paraId="000000A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upcoming projects under Blue economic policy</w:t>
      </w:r>
    </w:p>
    <w:p w:rsidR="00000000" w:rsidDel="00000000" w:rsidP="00000000" w:rsidRDefault="00000000" w:rsidRPr="00000000" w14:paraId="000000A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Impact of Ecological violations </w:t>
      </w:r>
    </w:p>
    <w:p w:rsidR="00000000" w:rsidDel="00000000" w:rsidP="00000000" w:rsidRDefault="00000000" w:rsidRPr="00000000" w14:paraId="000000A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Resolutions</w:t>
      </w:r>
    </w:p>
    <w:p w:rsidR="00000000" w:rsidDel="00000000" w:rsidP="00000000" w:rsidRDefault="00000000" w:rsidRPr="00000000" w14:paraId="000000A7">
      <w:pPr>
        <w:jc w:val="both"/>
        <w:rPr>
          <w:color w:val="000000"/>
        </w:rPr>
      </w:pPr>
      <w:r w:rsidDel="00000000" w:rsidR="00000000" w:rsidRPr="00000000">
        <w:rPr>
          <w:color w:val="000000"/>
          <w:rtl w:val="0"/>
        </w:rPr>
        <w:t xml:space="preserve">Ms. Annalakshmi extended a warm welcome to the audience. The panel members Ms. Gandimathi, Mr. Jones, Mr. Sridhar, Mr. Yoganathan, Mr. Kalidass and Women leaders of Thiruvarur TNWFS shared their views on the themes of the components.</w:t>
      </w:r>
    </w:p>
    <w:p w:rsidR="00000000" w:rsidDel="00000000" w:rsidP="00000000" w:rsidRDefault="00000000" w:rsidRPr="00000000" w14:paraId="000000A8">
      <w:pPr>
        <w:jc w:val="both"/>
        <w:rPr>
          <w:b w:val="1"/>
          <w:color w:val="000000"/>
          <w:sz w:val="22"/>
          <w:szCs w:val="22"/>
        </w:rPr>
      </w:pPr>
      <w:r w:rsidDel="00000000" w:rsidR="00000000" w:rsidRPr="00000000">
        <w:rPr>
          <w:rtl w:val="0"/>
        </w:rPr>
      </w:r>
    </w:p>
    <w:p w:rsidR="00000000" w:rsidDel="00000000" w:rsidP="00000000" w:rsidRDefault="00000000" w:rsidRPr="00000000" w14:paraId="000000A9">
      <w:pPr>
        <w:jc w:val="both"/>
        <w:rPr>
          <w:b w:val="1"/>
          <w:color w:val="000000"/>
          <w:sz w:val="22"/>
          <w:szCs w:val="22"/>
        </w:rPr>
      </w:pPr>
      <w:r w:rsidDel="00000000" w:rsidR="00000000" w:rsidRPr="00000000">
        <w:rPr>
          <w:rtl w:val="0"/>
        </w:rPr>
      </w:r>
    </w:p>
    <w:p w:rsidR="00000000" w:rsidDel="00000000" w:rsidP="00000000" w:rsidRDefault="00000000" w:rsidRPr="00000000" w14:paraId="000000AA">
      <w:pPr>
        <w:jc w:val="both"/>
        <w:rPr>
          <w:b w:val="1"/>
          <w:color w:val="000000"/>
          <w:sz w:val="22"/>
          <w:szCs w:val="22"/>
        </w:rPr>
      </w:pPr>
      <w:r w:rsidDel="00000000" w:rsidR="00000000" w:rsidRPr="00000000">
        <w:rPr>
          <w:b w:val="1"/>
          <w:color w:val="000000"/>
          <w:sz w:val="22"/>
          <w:szCs w:val="22"/>
          <w:rtl w:val="0"/>
        </w:rPr>
        <w:t xml:space="preserve">Highlights</w:t>
      </w:r>
    </w:p>
    <w:p w:rsidR="00000000" w:rsidDel="00000000" w:rsidP="00000000" w:rsidRDefault="00000000" w:rsidRPr="00000000" w14:paraId="000000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Women Fish workers of Coastal Panchayats of Muthupet block are yet be enrolled in welfare Board and women’s cooperatives.</w:t>
      </w:r>
    </w:p>
    <w:p w:rsidR="00000000" w:rsidDel="00000000" w:rsidP="00000000" w:rsidRDefault="00000000" w:rsidRPr="00000000" w14:paraId="000000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Blue economic policy of the union Government permits investors on the Coastal and Ocean resources which have been enjoyed as commons by the Traditional Marine Fishers as Customary rights and Governance rights.</w:t>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Corporatization of Ocean and Coastal commons is legalized through de-regularisation of Environmental legislations and labour legislations by sanitizing the disposition of the right to commons by the Traditional Marine Fishers.</w:t>
      </w:r>
    </w:p>
    <w:p w:rsidR="00000000" w:rsidDel="00000000" w:rsidP="00000000" w:rsidRDefault="00000000" w:rsidRPr="00000000" w14:paraId="000000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Fishing is an Occupational category, many other caste groups from agrarians communities, Dalit communities and Tribal communities are engaged in Fishing in Lagoon, Riverine Ecosystem and in the sea. But they are prohibited from fishing as Muthupet Lagoon is declared as Ramsar site and Forest department is prohibiting them in Fishing by driving away from their commons which was enjoyed as usufructuary rights. </w:t>
      </w:r>
    </w:p>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District Administration is denying the existence of Fishing communities in Thiruvarur district Itself. </w:t>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Blue Economic policy which was introduced in India by BJP Government in April 2016 has allowed 13 Industrial and Infrastructure projects to exploit the Ocean and Coastal commons. The Implication has already resulted in Sea erosion, Sea level raise, Cyclones, Floods, landslides which resulted in displacement and migration of the Traditional Small -Scale fishers. Moreover, the Blue Economic Policy was updated and extended the same in 2021 till 2025. </w:t>
      </w:r>
    </w:p>
    <w:p w:rsidR="00000000" w:rsidDel="00000000" w:rsidP="00000000" w:rsidRDefault="00000000" w:rsidRPr="00000000" w14:paraId="000000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Lives and Livelihoods of SSF and Women Fish workers are at Stake resulting forced eviction and migration. Nearly 40% of the households are headed by Women </w:t>
      </w:r>
    </w:p>
    <w:p w:rsidR="00000000" w:rsidDel="00000000" w:rsidP="00000000" w:rsidRDefault="00000000" w:rsidRPr="00000000" w14:paraId="000000B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Thiruthuraipoondi Taluk, un surveyed Coastal porombokes are generally governed by the Revenue department.Most of the available non-agrarian lands are owned by temples underHinduendowment Act. So, Coastal Communities do not have permanent patta for their residential plots.</w:t>
      </w:r>
    </w:p>
    <w:p w:rsidR="00000000" w:rsidDel="00000000" w:rsidP="00000000" w:rsidRDefault="00000000" w:rsidRPr="00000000" w14:paraId="000000B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Tourism, Hydro- carbon, expansion of road corridors, ONGCs are the upcoming projects. </w:t>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heavy conversion of Coastal land, farm lands and River porombokes into Shrimp farms, Salinisation of land and drinking water resulting in loss of cultivation and drinking water crisis.</w:t>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Women’s work load is increasing and they are suffering from income and time poverty.</w:t>
      </w:r>
    </w:p>
    <w:p w:rsidR="00000000" w:rsidDel="00000000" w:rsidP="00000000" w:rsidRDefault="00000000" w:rsidRPr="00000000" w14:paraId="000000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National Fisheries Policy and National Aqua culture Policy is introduced without any discussion with the stake holders especially during the lock down period. Shrimp Industries are promoted as they bring revenue to the GDP at the cost of ecological destruction and livelihood loss.</w:t>
      </w:r>
    </w:p>
    <w:p w:rsidR="00000000" w:rsidDel="00000000" w:rsidP="00000000" w:rsidRDefault="00000000" w:rsidRPr="00000000" w14:paraId="000000B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Women leaders shared the gender issues in private and domestic spheres.</w:t>
      </w:r>
    </w:p>
    <w:p w:rsidR="00000000" w:rsidDel="00000000" w:rsidP="00000000" w:rsidRDefault="00000000" w:rsidRPr="00000000" w14:paraId="000000B8">
      <w:pPr>
        <w:jc w:val="both"/>
        <w:rPr>
          <w:b w:val="1"/>
          <w:color w:val="000000"/>
          <w:sz w:val="22"/>
          <w:szCs w:val="22"/>
        </w:rPr>
      </w:pPr>
      <w:r w:rsidDel="00000000" w:rsidR="00000000" w:rsidRPr="00000000">
        <w:rPr>
          <w:b w:val="1"/>
          <w:color w:val="000000"/>
          <w:sz w:val="22"/>
          <w:szCs w:val="22"/>
          <w:rtl w:val="0"/>
        </w:rPr>
        <w:t xml:space="preserve">The District Level Conference on Livelihood Rights of Women Fish workers at Cuddalore on 18.12.2021</w:t>
      </w:r>
    </w:p>
    <w:p w:rsidR="00000000" w:rsidDel="00000000" w:rsidP="00000000" w:rsidRDefault="00000000" w:rsidRPr="00000000" w14:paraId="000000B9">
      <w:pPr>
        <w:jc w:val="both"/>
        <w:rPr>
          <w:b w:val="1"/>
          <w:color w:val="000000"/>
        </w:rPr>
      </w:pPr>
      <w:r w:rsidDel="00000000" w:rsidR="00000000" w:rsidRPr="00000000">
        <w:rPr>
          <w:rtl w:val="0"/>
        </w:rPr>
      </w:r>
    </w:p>
    <w:p w:rsidR="00000000" w:rsidDel="00000000" w:rsidP="00000000" w:rsidRDefault="00000000" w:rsidRPr="00000000" w14:paraId="000000BA">
      <w:pPr>
        <w:jc w:val="both"/>
        <w:rPr>
          <w:color w:val="000000"/>
        </w:rPr>
      </w:pPr>
      <w:r w:rsidDel="00000000" w:rsidR="00000000" w:rsidRPr="00000000">
        <w:rPr>
          <w:color w:val="000000"/>
          <w:rtl w:val="0"/>
        </w:rPr>
        <w:t xml:space="preserve">This Conference is an attempt to transcend the Micro- level issues to the Macro- level polity and evolve strategies and action plan to address the same. Ms. Sridevi welcomes the gathering and </w:t>
      </w:r>
    </w:p>
    <w:p w:rsidR="00000000" w:rsidDel="00000000" w:rsidP="00000000" w:rsidRDefault="00000000" w:rsidRPr="00000000" w14:paraId="000000BB">
      <w:pPr>
        <w:jc w:val="both"/>
        <w:rPr>
          <w:color w:val="000000"/>
        </w:rPr>
      </w:pPr>
      <w:r w:rsidDel="00000000" w:rsidR="00000000" w:rsidRPr="00000000">
        <w:rPr>
          <w:color w:val="000000"/>
          <w:rtl w:val="0"/>
        </w:rPr>
        <w:t xml:space="preserve">Ms. Kala shared the purpose of the conference and themes to be discussed. The panellist were Ms. Jesu Rethinam, Ms. Valentina, Mr. Jones, Ms. Gandimathi and Ms. Annalakshmi. The demands were presented by the Secretary of the TNWFS.  </w:t>
      </w:r>
    </w:p>
    <w:p w:rsidR="00000000" w:rsidDel="00000000" w:rsidP="00000000" w:rsidRDefault="00000000" w:rsidRPr="00000000" w14:paraId="000000BC">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Themes</w:t>
      </w:r>
    </w:p>
    <w:p w:rsidR="00000000" w:rsidDel="00000000" w:rsidP="00000000" w:rsidRDefault="00000000" w:rsidRPr="00000000" w14:paraId="000000B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Blue economic policy and its implication on the livelihood rights of the Women Fish workers.</w:t>
      </w:r>
    </w:p>
    <w:p w:rsidR="00000000" w:rsidDel="00000000" w:rsidP="00000000" w:rsidRDefault="00000000" w:rsidRPr="00000000" w14:paraId="000000B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Ecology based violations </w:t>
      </w:r>
    </w:p>
    <w:p w:rsidR="00000000" w:rsidDel="00000000" w:rsidP="00000000" w:rsidRDefault="00000000" w:rsidRPr="00000000" w14:paraId="000000B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impacts of Industrial and Infrastructure projects on the lives and livelihoods of Women Fish workers especially Shrimp Industries and Hydro- carbon scheme</w:t>
      </w:r>
    </w:p>
    <w:p w:rsidR="00000000" w:rsidDel="00000000" w:rsidP="00000000" w:rsidRDefault="00000000" w:rsidRPr="00000000" w14:paraId="000000C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specific issues </w:t>
      </w:r>
    </w:p>
    <w:p w:rsidR="00000000" w:rsidDel="00000000" w:rsidP="00000000" w:rsidRDefault="00000000" w:rsidRPr="00000000" w14:paraId="000000C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of welfare by the Government</w:t>
      </w:r>
    </w:p>
    <w:p w:rsidR="00000000" w:rsidDel="00000000" w:rsidP="00000000" w:rsidRDefault="00000000" w:rsidRPr="00000000" w14:paraId="000000C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Resolutions</w:t>
      </w:r>
    </w:p>
    <w:p w:rsidR="00000000" w:rsidDel="00000000" w:rsidP="00000000" w:rsidRDefault="00000000" w:rsidRPr="00000000" w14:paraId="000000C3">
      <w:pPr>
        <w:jc w:val="both"/>
        <w:rPr>
          <w:b w:val="1"/>
          <w:color w:val="000000"/>
          <w:sz w:val="22"/>
          <w:szCs w:val="22"/>
        </w:rPr>
      </w:pPr>
      <w:r w:rsidDel="00000000" w:rsidR="00000000" w:rsidRPr="00000000">
        <w:rPr>
          <w:b w:val="1"/>
          <w:color w:val="000000"/>
          <w:sz w:val="22"/>
          <w:szCs w:val="22"/>
          <w:rtl w:val="0"/>
        </w:rPr>
        <w:t xml:space="preserve">Highlights</w:t>
      </w:r>
    </w:p>
    <w:p w:rsidR="00000000" w:rsidDel="00000000" w:rsidP="00000000" w:rsidRDefault="00000000" w:rsidRPr="00000000" w14:paraId="000000C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acquisition of Coastal lands for the promotion of Industrial and Infrastructure projects is on the increase for the past 20 years. Fishing is way of life for the Traditional Marine Fishers. This resource dependent communities are pushed to impoverishment and the deregulation of Legislations and sanitisation of disposition of land has endangered the lives of millions of Fishers Folk.  In India SSF are allowed to engage in Fish catch up to 12 nautical miles. This is Governed the State Government. Beyond 12 to 200 nautical miles Union Government is governing the territory. But the Joint Venture policy of the Government allows foreign vessels to engage in Deep Sea Fishing / high sea.</w:t>
      </w:r>
    </w:p>
    <w:p w:rsidR="00000000" w:rsidDel="00000000" w:rsidP="00000000" w:rsidRDefault="00000000" w:rsidRPr="00000000" w14:paraId="000000C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the corporatisation and commercialisation of Industrial fishing, small Scale fishers have lost their customary rights and join the labour force in mother ships in most of the Ocean states. In the name of Marine Conservation projects, the local Fishing community is not allowed to engage in Fishing but they allow tourist ventures in the conservation sites. </w:t>
      </w:r>
    </w:p>
    <w:p w:rsidR="00000000" w:rsidDel="00000000" w:rsidP="00000000" w:rsidRDefault="00000000" w:rsidRPr="00000000" w14:paraId="000000C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Customary rights to collect sea weeds in Ramnad, control of Mangrove Forest by the Forest department and preventing Traditional Fisher folk to engage in Small Scale Fishing is denied in the name of Protection of Mangroves and coral reefs. But tourist vessels or Cruiser will not destroy the mangroves and coral reefs and they are allowed to travel along the conservation sites.</w:t>
      </w:r>
    </w:p>
    <w:p w:rsidR="00000000" w:rsidDel="00000000" w:rsidP="00000000" w:rsidRDefault="00000000" w:rsidRPr="00000000" w14:paraId="000000C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Cage fishing, Hydro- carbon projects, Sea wall are being constructed where the SSF are evicted from their primary Livelihood and join the work force of the Coastal projects.</w:t>
      </w:r>
    </w:p>
    <w:p w:rsidR="00000000" w:rsidDel="00000000" w:rsidP="00000000" w:rsidRDefault="00000000" w:rsidRPr="00000000" w14:paraId="000000C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there was restriction to go for Fishing the Women were trying to find employment avenues earn a livelihood. The Women enrolled under MNREGA were given only job offers for 70 days. So they solely depending on the food grains, Dhal, Oil, Sugar distributed throughPDS was neither good nor adequate. Every family was experiencing dire poverty and children were not able to continue their education because of lack of access to android mobiles to continue their online education.</w:t>
      </w:r>
    </w:p>
    <w:p w:rsidR="00000000" w:rsidDel="00000000" w:rsidP="00000000" w:rsidRDefault="00000000" w:rsidRPr="00000000" w14:paraId="000000C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 marriage, Child labour is increasing due to the economic crisis </w:t>
      </w:r>
    </w:p>
    <w:p w:rsidR="00000000" w:rsidDel="00000000" w:rsidP="00000000" w:rsidRDefault="00000000" w:rsidRPr="00000000" w14:paraId="000000C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Women Fish workers are not recognised by the State and Id cards are not issued by the State.</w:t>
      </w:r>
    </w:p>
    <w:p w:rsidR="00000000" w:rsidDel="00000000" w:rsidP="00000000" w:rsidRDefault="00000000" w:rsidRPr="00000000" w14:paraId="000000C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Resource dependent communities are slowly displaced from their Coastal Forestry Areas as they are enclosed with the existing Reserve Forest area under conservation projects by the Union Government.</w:t>
      </w:r>
    </w:p>
    <w:p w:rsidR="00000000" w:rsidDel="00000000" w:rsidP="00000000" w:rsidRDefault="00000000" w:rsidRPr="00000000" w14:paraId="000000C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Women vendors do not have access to transport facilities, credit facilities and marketing with adequate infrastructure facilities.</w:t>
      </w:r>
    </w:p>
    <w:p w:rsidR="00000000" w:rsidDel="00000000" w:rsidP="00000000" w:rsidRDefault="00000000" w:rsidRPr="00000000" w14:paraId="000000C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Sexual harassment at work place is not reported, but the internal compliant committee is not constituted at the Panchayat level and the District Administration do not pay attention to this serious crime against Women.</w:t>
      </w:r>
    </w:p>
    <w:p w:rsidR="00000000" w:rsidDel="00000000" w:rsidP="00000000" w:rsidRDefault="00000000" w:rsidRPr="00000000" w14:paraId="000000C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Area specific Issues</w:t>
      </w:r>
    </w:p>
    <w:p w:rsidR="00000000" w:rsidDel="00000000" w:rsidP="00000000" w:rsidRDefault="00000000" w:rsidRPr="00000000" w14:paraId="000000C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discharge of effluents into the sea has affected the food chain and the fish catch is decreasing. The shrimp industries in the Killai region along the bang back waters and the mangrove region has affected the reproduction and Bio- diversity of the species. </w:t>
      </w:r>
    </w:p>
    <w:p w:rsidR="00000000" w:rsidDel="00000000" w:rsidP="00000000" w:rsidRDefault="00000000" w:rsidRPr="00000000" w14:paraId="000000D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Unusual and unpredicted storms, cyclones are hitting the Coast resulting in severe erosion</w:t>
      </w:r>
    </w:p>
    <w:p w:rsidR="00000000" w:rsidDel="00000000" w:rsidP="00000000" w:rsidRDefault="00000000" w:rsidRPr="00000000" w14:paraId="000000D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estuary is not desilted and there is no exchange of fresh water and salt water. Drinking water is not available due to salinisation of ground water. </w:t>
      </w:r>
    </w:p>
    <w:p w:rsidR="00000000" w:rsidDel="00000000" w:rsidP="00000000" w:rsidRDefault="00000000" w:rsidRPr="00000000" w14:paraId="000000D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Thorn tree (acacia nilotica) along the Coast need to be removed. The drainages need to be desilted to drain rain water. Primary health centres need to be promoted to address the health issues during the pandemic outbreak.</w:t>
      </w:r>
    </w:p>
    <w:p w:rsidR="00000000" w:rsidDel="00000000" w:rsidP="00000000" w:rsidRDefault="00000000" w:rsidRPr="00000000" w14:paraId="000000D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family must be enrolled under saving cum relief scheme and off- season benefit scheme. Old age pension must be extended to all who have completed 60 years of age.</w:t>
      </w:r>
    </w:p>
    <w:p w:rsidR="00000000" w:rsidDel="00000000" w:rsidP="00000000" w:rsidRDefault="00000000" w:rsidRPr="00000000" w14:paraId="000000D4">
      <w:pPr>
        <w:jc w:val="both"/>
        <w:rPr>
          <w:b w:val="1"/>
          <w:color w:val="000000"/>
        </w:rPr>
      </w:pPr>
      <w:r w:rsidDel="00000000" w:rsidR="00000000" w:rsidRPr="00000000">
        <w:rPr>
          <w:b w:val="1"/>
          <w:color w:val="000000"/>
          <w:rtl w:val="0"/>
        </w:rPr>
        <w:t xml:space="preserve">Demands</w:t>
      </w:r>
    </w:p>
    <w:p w:rsidR="00000000" w:rsidDel="00000000" w:rsidP="00000000" w:rsidRDefault="00000000" w:rsidRPr="00000000" w14:paraId="000000D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284" w:right="0" w:hanging="644"/>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access and governance rights to Coastal and ocean commons must be ensured as legal rights.</w:t>
      </w:r>
    </w:p>
    <w:p w:rsidR="00000000" w:rsidDel="00000000" w:rsidP="00000000" w:rsidRDefault="00000000" w:rsidRPr="00000000" w14:paraId="000000D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Permanent patta must be issued replacing the assignee patta</w:t>
      </w:r>
    </w:p>
    <w:p w:rsidR="00000000" w:rsidDel="00000000" w:rsidP="00000000" w:rsidRDefault="00000000" w:rsidRPr="00000000" w14:paraId="000000D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of fisheries must ensure the benefits of Social Security schemes to reach all the families of Traditional Marine Fishers.</w:t>
      </w:r>
    </w:p>
    <w:p w:rsidR="00000000" w:rsidDel="00000000" w:rsidP="00000000" w:rsidRDefault="00000000" w:rsidRPr="00000000" w14:paraId="000000D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Equal participation of women Fish workers must be ensured in all layers of Governance.</w:t>
      </w:r>
    </w:p>
    <w:p w:rsidR="00000000" w:rsidDel="00000000" w:rsidP="00000000" w:rsidRDefault="00000000" w:rsidRPr="00000000" w14:paraId="000000D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Moratorium on destructive Industrial and infrastructure projects along the Coast to prevent further erosion and promoting resilience of Coastal Eco system and Coastal Communities.</w:t>
      </w:r>
    </w:p>
    <w:p w:rsidR="00000000" w:rsidDel="00000000" w:rsidP="00000000" w:rsidRDefault="00000000" w:rsidRPr="00000000" w14:paraId="000000D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Traditional and Marine Fishers must be declared as Sea- Tribes and necessary constitution amendment made.</w:t>
      </w:r>
    </w:p>
    <w:p w:rsidR="00000000" w:rsidDel="00000000" w:rsidP="00000000" w:rsidRDefault="00000000" w:rsidRPr="00000000" w14:paraId="000000D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discharge of Industrial effluents into the sea must be stopped and treated before letting into the sea to prevent the loss of Bio- Diversity and destruction of food chain.</w:t>
      </w:r>
    </w:p>
    <w:p w:rsidR="00000000" w:rsidDel="00000000" w:rsidP="00000000" w:rsidRDefault="00000000" w:rsidRPr="00000000" w14:paraId="000000D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Off- season every family must be supported with 100 kgs of rice and Rs. 12,000/- as monetary support </w:t>
      </w:r>
    </w:p>
    <w:p w:rsidR="00000000" w:rsidDel="00000000" w:rsidP="00000000" w:rsidRDefault="00000000" w:rsidRPr="00000000" w14:paraId="000000D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Separate markets with adequate storage facilities, rest room, drinking water and wash rooms for Women vendors must be promoted in all delivery chains.</w:t>
      </w:r>
    </w:p>
    <w:p w:rsidR="00000000" w:rsidDel="00000000" w:rsidP="00000000" w:rsidRDefault="00000000" w:rsidRPr="00000000" w14:paraId="000000D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Separate transport facilities must be provided to Women vendors and other women fish workers.</w:t>
      </w:r>
    </w:p>
    <w:p w:rsidR="00000000" w:rsidDel="00000000" w:rsidP="00000000" w:rsidRDefault="00000000" w:rsidRPr="00000000" w14:paraId="000000D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un surveyed Coastal porombokes must be resurveyed and handed over to communities/ elected panchayats. </w:t>
      </w:r>
    </w:p>
    <w:p w:rsidR="00000000" w:rsidDel="00000000" w:rsidP="00000000" w:rsidRDefault="00000000" w:rsidRPr="00000000" w14:paraId="000000E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Fish worker must be recognised by the State and given Id cards. </w:t>
      </w:r>
    </w:p>
    <w:p w:rsidR="00000000" w:rsidDel="00000000" w:rsidP="00000000" w:rsidRDefault="00000000" w:rsidRPr="00000000" w14:paraId="000000E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facilities through Nationalised Banks must be ensured</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Demands to Union Government</w:t>
      </w:r>
    </w:p>
    <w:p w:rsidR="00000000" w:rsidDel="00000000" w:rsidP="00000000" w:rsidRDefault="00000000" w:rsidRPr="00000000" w14:paraId="000000E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5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separate Ministry must be constituted to promote the welfare of Resource dependent Communities and other Allied sectors dependent on fishing economy.</w:t>
      </w:r>
    </w:p>
    <w:p w:rsidR="00000000" w:rsidDel="00000000" w:rsidP="00000000" w:rsidRDefault="00000000" w:rsidRPr="00000000" w14:paraId="000000E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5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of Sagar Mala scheme and halting the same to prevent further damage to ecology and livelihoods of the people.</w:t>
      </w:r>
    </w:p>
    <w:p w:rsidR="00000000" w:rsidDel="00000000" w:rsidP="00000000" w:rsidRDefault="00000000" w:rsidRPr="00000000" w14:paraId="000000E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5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 – National and global corporates must not be allowed in retail trade.</w:t>
      </w:r>
    </w:p>
    <w:p w:rsidR="00000000" w:rsidDel="00000000" w:rsidP="00000000" w:rsidRDefault="00000000" w:rsidRPr="00000000" w14:paraId="000000E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5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SCZ act 2005 must be withdrawn immediately</w:t>
      </w:r>
    </w:p>
    <w:p w:rsidR="00000000" w:rsidDel="00000000" w:rsidP="00000000" w:rsidRDefault="00000000" w:rsidRPr="00000000" w14:paraId="000000E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5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illegal and intensive shrimp Industries must be banned.</w:t>
      </w:r>
    </w:p>
    <w:p w:rsidR="00000000" w:rsidDel="00000000" w:rsidP="00000000" w:rsidRDefault="00000000" w:rsidRPr="00000000" w14:paraId="000000E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15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 cash transactions must be permitted in digitalisation of financial transactions cannot be impose.</w:t>
      </w:r>
    </w:p>
    <w:p w:rsidR="00000000" w:rsidDel="00000000" w:rsidP="00000000" w:rsidRDefault="00000000" w:rsidRPr="00000000" w14:paraId="000000E9">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Institutionalization of Neythal Production Unit at Parangipettai, Cuddalore District on 07.08.2021</w:t>
      </w:r>
    </w:p>
    <w:p w:rsidR="00000000" w:rsidDel="00000000" w:rsidP="00000000" w:rsidRDefault="00000000" w:rsidRPr="00000000" w14:paraId="000000E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members of ME groups from Chinnavaikkal, Mudasalodai, Surya nagar, Annappanpettai, Reddiyarpettai, Pudukuppam, Nanjilingampettai, Rasapettai, Nayakkarpettai and Indira nagar  were participated in this meeting. </w:t>
      </w:r>
    </w:p>
    <w:p w:rsidR="00000000" w:rsidDel="00000000" w:rsidP="00000000" w:rsidRDefault="00000000" w:rsidRPr="00000000" w14:paraId="000000EB">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Agenda</w:t>
      </w:r>
    </w:p>
    <w:p w:rsidR="00000000" w:rsidDel="00000000" w:rsidP="00000000" w:rsidRDefault="00000000" w:rsidRPr="00000000" w14:paraId="000000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of the SOPs</w:t>
      </w:r>
    </w:p>
    <w:p w:rsidR="00000000" w:rsidDel="00000000" w:rsidP="00000000" w:rsidRDefault="00000000" w:rsidRPr="00000000" w14:paraId="000000E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Performance during lockdown</w:t>
      </w:r>
    </w:p>
    <w:p w:rsidR="00000000" w:rsidDel="00000000" w:rsidP="00000000" w:rsidRDefault="00000000" w:rsidRPr="00000000" w14:paraId="000000E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plan to regularise and strengthen the Neythal production unit.</w:t>
      </w:r>
    </w:p>
    <w:p w:rsidR="00000000" w:rsidDel="00000000" w:rsidP="00000000" w:rsidRDefault="00000000" w:rsidRPr="00000000" w14:paraId="000000EF">
      <w:pPr>
        <w:jc w:val="both"/>
        <w:rPr>
          <w:b w:val="1"/>
          <w:color w:val="000000"/>
        </w:rPr>
      </w:pPr>
      <w:r w:rsidDel="00000000" w:rsidR="00000000" w:rsidRPr="00000000">
        <w:rPr>
          <w:b w:val="1"/>
          <w:color w:val="000000"/>
          <w:rtl w:val="0"/>
        </w:rPr>
        <w:t xml:space="preserve">Review of the SOPs (Standard Operating Protocols)</w:t>
      </w:r>
    </w:p>
    <w:p w:rsidR="00000000" w:rsidDel="00000000" w:rsidP="00000000" w:rsidRDefault="00000000" w:rsidRPr="00000000" w14:paraId="000000F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group should have a minimum of 10 to 12 members </w:t>
      </w:r>
    </w:p>
    <w:p w:rsidR="00000000" w:rsidDel="00000000" w:rsidP="00000000" w:rsidRDefault="00000000" w:rsidRPr="00000000" w14:paraId="000000F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 Women Fish workers must be priority. </w:t>
      </w:r>
    </w:p>
    <w:p w:rsidR="00000000" w:rsidDel="00000000" w:rsidP="00000000" w:rsidRDefault="00000000" w:rsidRPr="00000000" w14:paraId="000000F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members must be trained in the Business skills and marketing skills.</w:t>
      </w:r>
    </w:p>
    <w:p w:rsidR="00000000" w:rsidDel="00000000" w:rsidP="00000000" w:rsidRDefault="00000000" w:rsidRPr="00000000" w14:paraId="000000F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ME group must have a joint account</w:t>
      </w:r>
    </w:p>
    <w:p w:rsidR="00000000" w:rsidDel="00000000" w:rsidP="00000000" w:rsidRDefault="00000000" w:rsidRPr="00000000" w14:paraId="000000F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ME group must meet once in 15 days.</w:t>
      </w:r>
    </w:p>
    <w:p w:rsidR="00000000" w:rsidDel="00000000" w:rsidP="00000000" w:rsidRDefault="00000000" w:rsidRPr="00000000" w14:paraId="000000F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Signatories must be responsible for the repayment.</w:t>
      </w:r>
    </w:p>
    <w:p w:rsidR="00000000" w:rsidDel="00000000" w:rsidP="00000000" w:rsidRDefault="00000000" w:rsidRPr="00000000" w14:paraId="000000F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 group should involve in supply chain and value chain to retain the domestic market.</w:t>
      </w:r>
    </w:p>
    <w:p w:rsidR="00000000" w:rsidDel="00000000" w:rsidP="00000000" w:rsidRDefault="00000000" w:rsidRPr="00000000" w14:paraId="000000F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Apart from revolving grant from Law Trust to Neythal production unit funds should be mobilised from Nationalised Banks and District Industrial Unit.</w:t>
      </w:r>
    </w:p>
    <w:p w:rsidR="00000000" w:rsidDel="00000000" w:rsidP="00000000" w:rsidRDefault="00000000" w:rsidRPr="00000000" w14:paraId="000000F8">
      <w:pPr>
        <w:jc w:val="both"/>
        <w:rPr>
          <w:b w:val="1"/>
          <w:color w:val="000000"/>
        </w:rPr>
      </w:pPr>
      <w:r w:rsidDel="00000000" w:rsidR="00000000" w:rsidRPr="00000000">
        <w:rPr>
          <w:b w:val="1"/>
          <w:color w:val="000000"/>
          <w:rtl w:val="0"/>
        </w:rPr>
        <w:t xml:space="preserve">Performance during lockdown</w:t>
      </w:r>
    </w:p>
    <w:p w:rsidR="00000000" w:rsidDel="00000000" w:rsidP="00000000" w:rsidRDefault="00000000" w:rsidRPr="00000000" w14:paraId="000000F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reduction in Income during the pandemic period repayment couldn’t be regularised.</w:t>
      </w:r>
    </w:p>
    <w:p w:rsidR="00000000" w:rsidDel="00000000" w:rsidP="00000000" w:rsidRDefault="00000000" w:rsidRPr="00000000" w14:paraId="000000F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groups have been requested to repay the amount and it was resolved to increasing the Instalment period. </w:t>
      </w:r>
    </w:p>
    <w:p w:rsidR="00000000" w:rsidDel="00000000" w:rsidP="00000000" w:rsidRDefault="00000000" w:rsidRPr="00000000" w14:paraId="000000F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the access to the credit support the ME members were able to borrow lesser amount of loan and they were able to tie over the financial crunch.</w:t>
      </w:r>
    </w:p>
    <w:p w:rsidR="00000000" w:rsidDel="00000000" w:rsidP="00000000" w:rsidRDefault="00000000" w:rsidRPr="00000000" w14:paraId="000000FC">
      <w:pPr>
        <w:jc w:val="both"/>
        <w:rPr>
          <w:b w:val="1"/>
          <w:color w:val="000000"/>
        </w:rPr>
      </w:pPr>
      <w:r w:rsidDel="00000000" w:rsidR="00000000" w:rsidRPr="00000000">
        <w:rPr>
          <w:b w:val="1"/>
          <w:color w:val="000000"/>
          <w:rtl w:val="0"/>
        </w:rPr>
        <w:t xml:space="preserve">Action plan to regularise and strengthen the Neythal production unit.</w:t>
      </w:r>
    </w:p>
    <w:p w:rsidR="00000000" w:rsidDel="00000000" w:rsidP="00000000" w:rsidRDefault="00000000" w:rsidRPr="00000000" w14:paraId="000000F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members were advised to meet the bank manager of Pandiyan cooperatives Bank of the Killai region and District Industrial Unit.</w:t>
      </w:r>
    </w:p>
    <w:p w:rsidR="00000000" w:rsidDel="00000000" w:rsidP="00000000" w:rsidRDefault="00000000" w:rsidRPr="00000000" w14:paraId="000000F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mobilise more capital to Neythal production unit.</w:t>
      </w:r>
    </w:p>
    <w:p w:rsidR="00000000" w:rsidDel="00000000" w:rsidP="00000000" w:rsidRDefault="00000000" w:rsidRPr="00000000" w14:paraId="000000F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special meeting to Interface with the officials from Nationalised Banks, department of Fisheries and representatives from DIC will be arranged to have a face to face dialogue and evolve strategies for improving the Entrepreneurial activities.</w:t>
      </w:r>
    </w:p>
    <w:p w:rsidR="00000000" w:rsidDel="00000000" w:rsidP="00000000" w:rsidRDefault="00000000" w:rsidRPr="00000000" w14:paraId="00000100">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Development Intervention</w:t>
      </w:r>
    </w:p>
    <w:p w:rsidR="00000000" w:rsidDel="00000000" w:rsidP="00000000" w:rsidRDefault="00000000" w:rsidRPr="00000000" w14:paraId="00000101">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Awareness education for the state and district committee members of Women Fish workers Sangam on their socio-economic and political rights at Hotel VPN, Nagapattinam on 12.08.2021</w:t>
      </w:r>
    </w:p>
    <w:p w:rsidR="00000000" w:rsidDel="00000000" w:rsidP="00000000" w:rsidRDefault="00000000" w:rsidRPr="00000000" w14:paraId="0000010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working committee members of TNWFS from Cuddalore, Nagapattinam,Thiruvarur, Pudukkottai, Tuticorin, Chennai, Mayiladuthurai,Thanjavur and Field team members of Law Trust and SNEHA participated in this meeting. The advisors of TNWFS Ms. Jesu Rethinam and Ms. Gandimathi also participated in the meeting.</w:t>
      </w:r>
    </w:p>
    <w:p w:rsidR="00000000" w:rsidDel="00000000" w:rsidP="00000000" w:rsidRDefault="00000000" w:rsidRPr="00000000" w14:paraId="00000104">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Agenda</w:t>
      </w:r>
    </w:p>
    <w:p w:rsidR="00000000" w:rsidDel="00000000" w:rsidP="00000000" w:rsidRDefault="00000000" w:rsidRPr="00000000" w14:paraId="0000010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Planning for 5</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State level Conference of TNWFS</w:t>
      </w:r>
    </w:p>
    <w:p w:rsidR="00000000" w:rsidDel="00000000" w:rsidP="00000000" w:rsidRDefault="00000000" w:rsidRPr="00000000" w14:paraId="000001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Demands to State and Union Government</w:t>
      </w:r>
    </w:p>
    <w:p w:rsidR="00000000" w:rsidDel="00000000" w:rsidP="00000000" w:rsidRDefault="00000000" w:rsidRPr="00000000" w14:paraId="0000010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Challenges of Women vendors, Allied fish workers </w:t>
      </w:r>
    </w:p>
    <w:p w:rsidR="00000000" w:rsidDel="00000000" w:rsidP="00000000" w:rsidRDefault="00000000" w:rsidRPr="00000000" w14:paraId="000001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Violence against Women in family and work place</w:t>
      </w:r>
    </w:p>
    <w:p w:rsidR="00000000" w:rsidDel="00000000" w:rsidP="00000000" w:rsidRDefault="00000000" w:rsidRPr="00000000" w14:paraId="0000010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Resolutions</w:t>
      </w:r>
    </w:p>
    <w:p w:rsidR="00000000" w:rsidDel="00000000" w:rsidP="00000000" w:rsidRDefault="00000000" w:rsidRPr="00000000" w14:paraId="0000010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Housing Rights </w:t>
      </w:r>
    </w:p>
    <w:p w:rsidR="00000000" w:rsidDel="00000000" w:rsidP="00000000" w:rsidRDefault="00000000" w:rsidRPr="00000000" w14:paraId="0000010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Assignee pattas to be replaced by Permanent pattas</w:t>
      </w:r>
    </w:p>
    <w:p w:rsidR="00000000" w:rsidDel="00000000" w:rsidP="00000000" w:rsidRDefault="00000000" w:rsidRPr="00000000" w14:paraId="0000010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Gram Sabha resolution against Industrial and Infrastructure projects, depriving the livelihood rights especially, Indian Marine Fishing Regulation Act</w:t>
      </w:r>
    </w:p>
    <w:p w:rsidR="00000000" w:rsidDel="00000000" w:rsidP="00000000" w:rsidRDefault="00000000" w:rsidRPr="00000000" w14:paraId="000001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Decisions Taken</w:t>
      </w:r>
    </w:p>
    <w:p w:rsidR="00000000" w:rsidDel="00000000" w:rsidP="00000000" w:rsidRDefault="00000000" w:rsidRPr="00000000" w14:paraId="0000010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Working committee was Constituted with seven members.</w:t>
      </w:r>
    </w:p>
    <w:p w:rsidR="00000000" w:rsidDel="00000000" w:rsidP="00000000" w:rsidRDefault="00000000" w:rsidRPr="00000000" w14:paraId="0000011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Former Secretary and Treasurer was replaced with Ms. Parvathi and Ms. Bharathi. Ms. Samundeeshwari from Chennai was included in the working committee.</w:t>
      </w:r>
    </w:p>
    <w:p w:rsidR="00000000" w:rsidDel="00000000" w:rsidP="00000000" w:rsidRDefault="00000000" w:rsidRPr="00000000" w14:paraId="000001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State Level Conference will be convened in Jan 2022</w:t>
      </w:r>
    </w:p>
    <w:p w:rsidR="00000000" w:rsidDel="00000000" w:rsidP="00000000" w:rsidRDefault="00000000" w:rsidRPr="00000000" w14:paraId="000001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Demands of Participants</w:t>
      </w:r>
    </w:p>
    <w:p w:rsidR="00000000" w:rsidDel="00000000" w:rsidP="00000000" w:rsidRDefault="00000000" w:rsidRPr="00000000" w14:paraId="000001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Assignee pattas issued during Tsunami Reconstruction process must be replaced by permanent pattas.</w:t>
      </w:r>
    </w:p>
    <w:p w:rsidR="00000000" w:rsidDel="00000000" w:rsidP="00000000" w:rsidRDefault="00000000" w:rsidRPr="00000000" w14:paraId="000001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Increasing incidence of Child marriage during lockdown must be halted</w:t>
      </w:r>
    </w:p>
    <w:p w:rsidR="00000000" w:rsidDel="00000000" w:rsidP="00000000" w:rsidRDefault="00000000" w:rsidRPr="00000000" w14:paraId="000001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Incidence of Domestic violence and domestic labour is more during lockdown and enforcement authorities must take measures to address the same.</w:t>
      </w:r>
    </w:p>
    <w:p w:rsidR="00000000" w:rsidDel="00000000" w:rsidP="00000000" w:rsidRDefault="00000000" w:rsidRPr="00000000" w14:paraId="000001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Public Distribution System must be monitored to deliver better quality of Goods, especially Rice, Oil and Dhal </w:t>
      </w:r>
    </w:p>
    <w:p w:rsidR="00000000" w:rsidDel="00000000" w:rsidP="00000000" w:rsidRDefault="00000000" w:rsidRPr="00000000" w14:paraId="000001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 facilities must be extended to all Women Fish workers through Nationalised Banks. </w:t>
      </w:r>
    </w:p>
    <w:p w:rsidR="00000000" w:rsidDel="00000000" w:rsidP="00000000" w:rsidRDefault="00000000" w:rsidRPr="00000000" w14:paraId="000001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ID card must be issued to all the Women Fish workers by the State.</w:t>
      </w:r>
    </w:p>
    <w:p w:rsidR="00000000" w:rsidDel="00000000" w:rsidP="00000000" w:rsidRDefault="00000000" w:rsidRPr="00000000" w14:paraId="0000011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Intensive Aqua culture must be closed permanently.</w:t>
      </w:r>
    </w:p>
    <w:p w:rsidR="00000000" w:rsidDel="00000000" w:rsidP="00000000" w:rsidRDefault="00000000" w:rsidRPr="00000000" w14:paraId="000001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health centres must be increase</w:t>
      </w:r>
    </w:p>
    <w:p w:rsidR="00000000" w:rsidDel="00000000" w:rsidP="00000000" w:rsidRDefault="00000000" w:rsidRPr="00000000" w14:paraId="000001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care and Infrastructure facilities must be ensured.</w:t>
      </w:r>
    </w:p>
    <w:p w:rsidR="00000000" w:rsidDel="00000000" w:rsidP="00000000" w:rsidRDefault="00000000" w:rsidRPr="00000000" w14:paraId="000001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Drinking water facilities, desilting of ponds and lakes, net mending centres must be ensured in all Coastal habitats.</w:t>
      </w:r>
    </w:p>
    <w:p w:rsidR="00000000" w:rsidDel="00000000" w:rsidP="00000000" w:rsidRDefault="00000000" w:rsidRPr="00000000" w14:paraId="000001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dropouts and increasing child labour must be monitored and stopped.</w:t>
      </w:r>
    </w:p>
    <w:p w:rsidR="00000000" w:rsidDel="00000000" w:rsidP="00000000" w:rsidRDefault="00000000" w:rsidRPr="00000000" w14:paraId="000001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Hike in petrol and diesel prices must be reduce and the same must be distributed at subsidised price. </w:t>
      </w:r>
    </w:p>
    <w:p w:rsidR="00000000" w:rsidDel="00000000" w:rsidP="00000000" w:rsidRDefault="00000000" w:rsidRPr="00000000" w14:paraId="000001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Benefits under saving cum relief scheme and off- season grant must be extended to single Women.</w:t>
      </w:r>
    </w:p>
    <w:p w:rsidR="00000000" w:rsidDel="00000000" w:rsidP="00000000" w:rsidRDefault="00000000" w:rsidRPr="00000000" w14:paraId="0000012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Insurance scheme must be extended to all fish workers by the welfare Board.</w:t>
      </w:r>
    </w:p>
    <w:p w:rsidR="00000000" w:rsidDel="00000000" w:rsidP="00000000" w:rsidRDefault="00000000" w:rsidRPr="00000000" w14:paraId="0000012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Encroachment of Coastal commons must be removed and restored back to the community.</w:t>
      </w:r>
    </w:p>
    <w:p w:rsidR="00000000" w:rsidDel="00000000" w:rsidP="00000000" w:rsidRDefault="00000000" w:rsidRPr="00000000" w14:paraId="000001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GST should not be collected for the catch of SSF</w:t>
      </w:r>
    </w:p>
    <w:p w:rsidR="00000000" w:rsidDel="00000000" w:rsidP="00000000" w:rsidRDefault="00000000" w:rsidRPr="00000000" w14:paraId="000001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18" w:right="0" w:hanging="283"/>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Separate market facilities must be promoted for Women vendors with adequate infrastructure facilities.</w:t>
      </w:r>
    </w:p>
    <w:p w:rsidR="00000000" w:rsidDel="00000000" w:rsidP="00000000" w:rsidRDefault="00000000" w:rsidRPr="00000000" w14:paraId="000001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Plan</w:t>
      </w:r>
    </w:p>
    <w:p w:rsidR="00000000" w:rsidDel="00000000" w:rsidP="00000000" w:rsidRDefault="00000000" w:rsidRPr="00000000" w14:paraId="0000012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leaders of the political parties must be invited and memorandum of the TNWFS to be submitted to the State and Union Government.</w:t>
      </w:r>
    </w:p>
    <w:p w:rsidR="00000000" w:rsidDel="00000000" w:rsidP="00000000" w:rsidRDefault="00000000" w:rsidRPr="00000000" w14:paraId="0000012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Subscription to TNWFS must be collected from all the Coastal districts with the support of Coordinating Organisations.</w:t>
      </w:r>
    </w:p>
    <w:p w:rsidR="00000000" w:rsidDel="00000000" w:rsidP="00000000" w:rsidRDefault="00000000" w:rsidRPr="00000000" w14:paraId="0000012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1495"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Broachers, handbills, Posters must be issued to the members of Coastal districts.</w:t>
      </w:r>
    </w:p>
    <w:p w:rsidR="00000000" w:rsidDel="00000000" w:rsidP="00000000" w:rsidRDefault="00000000" w:rsidRPr="00000000" w14:paraId="0000012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Promoting and capacitating the VAW Committees on Legislations to protect women from violence in both public and private places at VSRMahal,Thiruvarur on 21.10.2021 &amp;Parangipettai, Cuddalore District at 27.11.2021</w:t>
      </w:r>
    </w:p>
    <w:p w:rsidR="00000000" w:rsidDel="00000000" w:rsidP="00000000" w:rsidRDefault="00000000" w:rsidRPr="00000000" w14:paraId="00000129">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Highlights</w:t>
      </w:r>
    </w:p>
    <w:p w:rsidR="00000000" w:rsidDel="00000000" w:rsidP="00000000" w:rsidRDefault="00000000" w:rsidRPr="00000000" w14:paraId="0000012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purpose of the VAW committee was reviewed with the participants. Law Trust promoted VAW committee to protect Women from Violence both in private and public spheres. Caste, Class, Age, Region, Religion and Gender are the cross- cutting issues in dealing with violence against women. The Patriarchy operates the social norms, Cultural values and very construction of the Society which is hierarchical were Women’s labour, sexuality, Body, mobility and her thinking is under the control of male and this ideology is promoted by Women themselves. This needs to understood and the members of VAW committee must have the perspectives regarding patriarchy and how it operates to State apparatus. In order to address the Issues of Violence against Women many progressive legislations have been enactedbut enforcement of the same is very minimal. </w:t>
      </w:r>
    </w:p>
    <w:p w:rsidR="00000000" w:rsidDel="00000000" w:rsidP="00000000" w:rsidRDefault="00000000" w:rsidRPr="00000000" w14:paraId="0000012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During this meeting the members were oriented on the salient provisions of </w:t>
      </w:r>
    </w:p>
    <w:p w:rsidR="00000000" w:rsidDel="00000000" w:rsidP="00000000" w:rsidRDefault="00000000" w:rsidRPr="00000000" w14:paraId="0000012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Prevention of Women from Domestic Violence 2005</w:t>
      </w:r>
    </w:p>
    <w:p w:rsidR="00000000" w:rsidDel="00000000" w:rsidP="00000000" w:rsidRDefault="00000000" w:rsidRPr="00000000" w14:paraId="0000012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Sexual Harassment at Work place 2012</w:t>
      </w:r>
    </w:p>
    <w:p w:rsidR="00000000" w:rsidDel="00000000" w:rsidP="00000000" w:rsidRDefault="00000000" w:rsidRPr="00000000" w14:paraId="0000012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Criminal law Amendment Act 2013</w:t>
      </w:r>
    </w:p>
    <w:p w:rsidR="00000000" w:rsidDel="00000000" w:rsidP="00000000" w:rsidRDefault="00000000" w:rsidRPr="00000000" w14:paraId="0000012F">
      <w:pPr>
        <w:jc w:val="both"/>
        <w:rPr>
          <w:b w:val="1"/>
          <w:color w:val="000000"/>
        </w:rPr>
      </w:pPr>
      <w:r w:rsidDel="00000000" w:rsidR="00000000" w:rsidRPr="00000000">
        <w:rPr>
          <w:b w:val="1"/>
          <w:color w:val="000000"/>
          <w:rtl w:val="0"/>
        </w:rPr>
        <w:t xml:space="preserve">Experiential Sharing by the Participants</w:t>
      </w:r>
    </w:p>
    <w:p w:rsidR="00000000" w:rsidDel="00000000" w:rsidP="00000000" w:rsidRDefault="00000000" w:rsidRPr="00000000" w14:paraId="00000130">
      <w:pPr>
        <w:jc w:val="both"/>
        <w:rPr>
          <w:color w:val="000000"/>
        </w:rPr>
      </w:pPr>
      <w:r w:rsidDel="00000000" w:rsidR="00000000" w:rsidRPr="00000000">
        <w:rPr>
          <w:color w:val="000000"/>
          <w:rtl w:val="0"/>
        </w:rPr>
        <w:t xml:space="preserve">No case has been registered against Incidence of Domestic Violence as there is no consent from the survivor to file criminal case against the accused. The Women are trained that they are responsible for protection the honour of the family and they were taught not to reveal the Violence inflicted on them. Even if they are brutally attacked by their spouses, they hide the information to the medical officer. This patriarchal attitude needs to be challenged and Women should be facilitated to report such cases to initiate legal proceedings.</w:t>
      </w:r>
    </w:p>
    <w:p w:rsidR="00000000" w:rsidDel="00000000" w:rsidP="00000000" w:rsidRDefault="00000000" w:rsidRPr="00000000" w14:paraId="00000131">
      <w:pPr>
        <w:jc w:val="both"/>
        <w:rPr>
          <w:color w:val="000000"/>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plan</w:t>
      </w:r>
    </w:p>
    <w:p w:rsidR="00000000" w:rsidDel="00000000" w:rsidP="00000000" w:rsidRDefault="00000000" w:rsidRPr="00000000" w14:paraId="0000013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Alcoholic violence can be reduced by bringing total prohibition by the state. TNWFS will submit memorandum to the state to demand the same. Advocacy for total prohibition will be carried out.</w:t>
      </w:r>
    </w:p>
    <w:p w:rsidR="00000000" w:rsidDel="00000000" w:rsidP="00000000" w:rsidRDefault="00000000" w:rsidRPr="00000000" w14:paraId="0000013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must be handled with the love and care. Counselling must be extended to the Children in dis organised families or with single parent.</w:t>
      </w:r>
    </w:p>
    <w:p w:rsidR="00000000" w:rsidDel="00000000" w:rsidP="00000000" w:rsidRDefault="00000000" w:rsidRPr="00000000" w14:paraId="0000013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file cases against Sexual Harassment in Workplaces and forward the petition to the District Administration for necessary Action.</w:t>
      </w:r>
    </w:p>
    <w:p w:rsidR="00000000" w:rsidDel="00000000" w:rsidP="00000000" w:rsidRDefault="00000000" w:rsidRPr="00000000" w14:paraId="0000013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not practice dowry and we will oppose dowry related crimes inflicted on Women.</w:t>
      </w:r>
    </w:p>
    <w:p w:rsidR="00000000" w:rsidDel="00000000" w:rsidP="00000000" w:rsidRDefault="00000000" w:rsidRPr="00000000" w14:paraId="0000013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must be protected from access to narcotic drugs in school campuses and nearby areas. The surveillance must be strengthened to prevent the adolescent children from getting addicted</w:t>
      </w:r>
    </w:p>
    <w:p w:rsidR="00000000" w:rsidDel="00000000" w:rsidP="00000000" w:rsidRDefault="00000000" w:rsidRPr="00000000" w14:paraId="0000013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Early marriage and child marriage must be prevented through creation of awareness on the Preventionof Child Marriage Act and ensuring the implementation by Enforcement Authorities.</w:t>
      </w:r>
    </w:p>
    <w:p w:rsidR="00000000" w:rsidDel="00000000" w:rsidP="00000000" w:rsidRDefault="00000000" w:rsidRPr="00000000" w14:paraId="0000013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Stalking, abusive language, sexual advancement, forced sex against Women in public domain must be prevented by creation of awareness on Legislations protecting Women from crimes/ violences.</w:t>
      </w:r>
    </w:p>
    <w:p w:rsidR="00000000" w:rsidDel="00000000" w:rsidP="00000000" w:rsidRDefault="00000000" w:rsidRPr="00000000" w14:paraId="0000013A">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Perspectives building programme for enhancing women fish workers in value chain and supply chainPettai, Thiruvarur District on 27.02.2022</w:t>
      </w:r>
    </w:p>
    <w:p w:rsidR="00000000" w:rsidDel="00000000" w:rsidP="00000000" w:rsidRDefault="00000000" w:rsidRPr="00000000" w14:paraId="0000013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Law Trust facilitated awarenessworkshop for the women sea fearers and fish workers from Pettai of Muthupettai Union on 27.02.22. Nearly 114 Participants took part in the programmes. In this workshop the participants were oriented on the need for networking and enrolling as members of fisher workers trade union. Though the women sea fearers are directly engaged in fishing near estuary and sea we are not recognize with on par with male sea fearers they were not given ID cards or enrolled in the welfare board to avail entitlements and other entitlements. Most of the women sea fearers go collectively for fishing near estuary and they have to pay Rs. 100 as hiring charges for the boat they have to pay this amount even if they are not getting adequate catch during non- fishing days each of them will collect 5 to 6 kgs of oysters and they are selling the same from Rs. 50 to Rs.100 The women use to walk along the bangs up to 7 kms which will lead to the muddy area or mangrove region where they use to hand pick the shrimp fish and crab.</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Impact / change/ Results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Neythal production unit with a revolving grant of 13 lakhs has supported300 Women to the tune of 39,00,000/- (3 round of rotation). This has helped them to relive from debt trap and redeem their loan during the lean period of Lock down for nearly 2 ½ years.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Outcome</w:t>
      </w:r>
    </w:p>
    <w:p w:rsidR="00000000" w:rsidDel="00000000" w:rsidP="00000000" w:rsidRDefault="00000000" w:rsidRPr="00000000" w14:paraId="0000014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Promotion of Economic initiatives towards strengthening the primary livelihood options</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level VAW committees in two districts Thiruvarur and Cuddalore district to combat violence against women</w:t>
      </w:r>
    </w:p>
    <w:p w:rsidR="00000000" w:rsidDel="00000000" w:rsidP="00000000" w:rsidRDefault="00000000" w:rsidRPr="00000000" w14:paraId="0000014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Linking formal Banks with Neythal Production Unit at Cuddalore District for extending credit support to Women Entrepreneurs and Fish workers.</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Women Entrepreneurs and vendors have been capacitated on marketing and managerial skills to participate effectively in the value chain and supply chain.</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Indicators 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have consolidated 9 ME groupsand 6 vendor groups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Indicators 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 pickers (prawn and crabs) and sea farers are sustained in their fish catch activity.</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 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Promoting the participation of women fish workers in local governance and strengthening grama Sabha / village development councils and advocating for policies and programs for strengthening local governance for devolution of powers and funds. </w:t>
      </w:r>
    </w:p>
    <w:p w:rsidR="00000000" w:rsidDel="00000000" w:rsidP="00000000" w:rsidRDefault="00000000" w:rsidRPr="00000000" w14:paraId="00000147">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Educational Intervention</w:t>
      </w:r>
    </w:p>
    <w:p w:rsidR="00000000" w:rsidDel="00000000" w:rsidP="00000000" w:rsidRDefault="00000000" w:rsidRPr="00000000" w14:paraId="0000014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Collection of Information through RTI Act 2005 about panchayat related queries. This amount was used for updating the track record of the members of women collectives from all the four blocks.</w:t>
      </w:r>
    </w:p>
    <w:p w:rsidR="00000000" w:rsidDel="00000000" w:rsidP="00000000" w:rsidRDefault="00000000" w:rsidRPr="00000000" w14:paraId="0000014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A">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Support Service</w:t>
      </w:r>
    </w:p>
    <w:p w:rsidR="00000000" w:rsidDel="00000000" w:rsidP="00000000" w:rsidRDefault="00000000" w:rsidRPr="00000000" w14:paraId="0000014B">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Regional consultation for strengthening local government through devolution of powers and funds on 23.04.2022 at ICSA, Chennai </w:t>
      </w:r>
    </w:p>
    <w:p w:rsidR="00000000" w:rsidDel="00000000" w:rsidP="00000000" w:rsidRDefault="00000000" w:rsidRPr="00000000" w14:paraId="0000014D">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4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state level consultation on strengthening elected panchayats in coastal Tamil Nadu was convened on 23.04.22, the eve of National Panchayat Day in coordination with ROOTS, Chennai.</w:t>
      </w:r>
    </w:p>
    <w:p w:rsidR="00000000" w:rsidDel="00000000" w:rsidP="00000000" w:rsidRDefault="00000000" w:rsidRPr="00000000" w14:paraId="0000014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Totally 52 members from Tamil Nadu have been participated in this consultation. More representatives have participated from coastal area as both elected panchayat leaders and traditional fisher folk leaders. The elected panchayat presidents, ward members, ex-presidents and coastal activists from across the state have participated in this meeting. And also, few PRI activists took part in this consultation. In this consultation deliberations on the following themes were facilitated</w:t>
      </w:r>
    </w:p>
    <w:p w:rsidR="00000000" w:rsidDel="00000000" w:rsidP="00000000" w:rsidRDefault="00000000" w:rsidRPr="00000000" w14:paraId="00000150">
      <w:pPr>
        <w:jc w:val="both"/>
        <w:rPr>
          <w:color w:val="000000"/>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need for delimitation of coastal panchayats which needs separate policies and programmes for coastal communities.</w:t>
      </w:r>
    </w:p>
    <w:p w:rsidR="00000000" w:rsidDel="00000000" w:rsidP="00000000" w:rsidRDefault="00000000" w:rsidRPr="00000000" w14:paraId="000001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Devolution of powers and funds to the local Government </w:t>
      </w:r>
    </w:p>
    <w:p w:rsidR="00000000" w:rsidDel="00000000" w:rsidP="00000000" w:rsidRDefault="00000000" w:rsidRPr="00000000" w14:paraId="000001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need for preparing a road map and five-year plans for the development of each panchayat </w:t>
      </w:r>
    </w:p>
    <w:p w:rsidR="00000000" w:rsidDel="00000000" w:rsidP="00000000" w:rsidRDefault="00000000" w:rsidRPr="00000000" w14:paraId="000001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present panchayat institution, the space form participation of members of coastal communities and resolution against destructive development projects is literally absent. </w:t>
      </w:r>
    </w:p>
    <w:p w:rsidR="00000000" w:rsidDel="00000000" w:rsidP="00000000" w:rsidRDefault="00000000" w:rsidRPr="00000000" w14:paraId="000001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ongoing blue economic policies and various fisheries legislations and environmental legislations are directly impacting the lives and livelihoods of small-scale fishers and women fish workers. </w:t>
      </w:r>
    </w:p>
    <w:p w:rsidR="00000000" w:rsidDel="00000000" w:rsidP="00000000" w:rsidRDefault="00000000" w:rsidRPr="00000000" w14:paraId="000001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important observation was that the delimitation of coastal panchayat and reservation for coastal communities at all levels of governance must be carried out through constitutional amendments supported by resolution by the legislative assembly by the state government. The proceeding of the report is enclosed.</w:t>
      </w:r>
    </w:p>
    <w:p w:rsidR="00000000" w:rsidDel="00000000" w:rsidP="00000000" w:rsidRDefault="00000000" w:rsidRPr="00000000" w14:paraId="00000157">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Capacity Building for elected women representatives / PLF members / Grama Sabha members / VDPL members for evolving Village Development Plan of Selected Panchayats of Thiruvarur and Cuddalore districts (2 programmes) at Reddiyarpettai, Cuddalore district on 17.07.2021 and 25.08.2021 at SVK Anbu Mahal, Muthupettai, Thiruvarurdistrict.</w:t>
      </w:r>
    </w:p>
    <w:p w:rsidR="00000000" w:rsidDel="00000000" w:rsidP="00000000" w:rsidRDefault="00000000" w:rsidRPr="00000000" w14:paraId="00000158">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5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District level consultation was held on 25.08.21 on the role of local Government and steps requires to strengthen the local Government during it was attended by 40 women elected representatives at the local level as ward members, union chair women and panchayat level federation secretaries. In this session it was recorded that the state government did not involve the local governments in extending relief and rehabilitation measures to ensure health care services, distributing essential items through PDS and livelihood options the entire Bureaucracy was geared into action for the implementation of the various measures. The local Government in spite of their closure proximity with people and the area specific needs and emerging concerns during lockdown. They were not allowed to convene Gram Sabha or conduct health camps or enlist support to the livelihood needs of the marginalised sessions the myths about pandemic and protocol to be followed, creating access to transport and markets were not taken care of both child labour and child marriage were on the increased lockdown and the enforcement officials did not involve or engaged the local government for prevent this child rights violations.</w:t>
      </w:r>
    </w:p>
    <w:p w:rsidR="00000000" w:rsidDel="00000000" w:rsidP="00000000" w:rsidRDefault="00000000" w:rsidRPr="00000000" w14:paraId="0000015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next session the issues and challenges faced by the farmers and fishers were deliberated in most of the coastal panchayats the welfare measures and livelihood options for farmers and fishing community are not adequately addressed. During lockdown infrastructure needs, drinking water, household provisions, health care services were not adequately addressed even during the lock down the government continue to permit sand quarries, shrimp industries, hydro- carbon project. The parliament was able to function and there was no discussion and various bills. Nearly 28 bills were passed without any discussion in voice vote by 26 minutes from this we can understand the failure of decentralised Governance. </w:t>
      </w:r>
    </w:p>
    <w:p w:rsidR="00000000" w:rsidDel="00000000" w:rsidP="00000000" w:rsidRDefault="00000000" w:rsidRPr="00000000" w14:paraId="0000015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It was insisted that the local Government was the newly elected Local Government was not allowed to function as there was no devolution of powers and funds as they were restriction for mobility both men and women were not able to go to work to earn their livelihood more families are now pushed in to the debt trap no proper compensation for the grieving families who were lost their earning members. In spite of the resolution against anti- people plans and destructive development projects the government continue to permit them to support the corporates and add to the further marginalization of people. </w:t>
      </w:r>
    </w:p>
    <w:p w:rsidR="00000000" w:rsidDel="00000000" w:rsidP="00000000" w:rsidRDefault="00000000" w:rsidRPr="00000000" w14:paraId="0000015C">
      <w:pPr>
        <w:tabs>
          <w:tab w:val="left" w:leader="none" w:pos="1560"/>
        </w:tabs>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Demands</w:t>
        <w:tab/>
      </w:r>
    </w:p>
    <w:p w:rsidR="00000000" w:rsidDel="00000000" w:rsidP="00000000" w:rsidRDefault="00000000" w:rsidRPr="00000000" w14:paraId="000001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 and promotion of commons must be given priority by the local Government Sec 205 must be withdrawn as it is violating the constitutional.</w:t>
      </w:r>
    </w:p>
    <w:p w:rsidR="00000000" w:rsidDel="00000000" w:rsidP="00000000" w:rsidRDefault="00000000" w:rsidRPr="00000000" w14:paraId="000001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Devolution of powers and funds for 29 subjects must be ensured by bringing forth list under 11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schedule.</w:t>
      </w:r>
    </w:p>
    <w:p w:rsidR="00000000" w:rsidDel="00000000" w:rsidP="00000000" w:rsidRDefault="00000000" w:rsidRPr="00000000" w14:paraId="000001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elected representatives must be given honorarium.</w:t>
      </w:r>
    </w:p>
    <w:p w:rsidR="00000000" w:rsidDel="00000000" w:rsidP="00000000" w:rsidRDefault="00000000" w:rsidRPr="00000000" w14:paraId="000001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electricity bill must be taking care of the Government.</w:t>
      </w:r>
    </w:p>
    <w:p w:rsidR="00000000" w:rsidDel="00000000" w:rsidP="00000000" w:rsidRDefault="00000000" w:rsidRPr="00000000" w14:paraId="000001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of the total revenue of the state must be shared with the Panchayat Government.</w:t>
      </w:r>
    </w:p>
    <w:p w:rsidR="00000000" w:rsidDel="00000000" w:rsidP="00000000" w:rsidRDefault="00000000" w:rsidRPr="00000000" w14:paraId="000001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revised wages for MNREGA workers are not it enforced safe and adequate drinking water should be ensured from every village to reduce the time poverty and drudgery of the Women. </w:t>
      </w:r>
    </w:p>
    <w:p w:rsidR="00000000" w:rsidDel="00000000" w:rsidP="00000000" w:rsidRDefault="00000000" w:rsidRPr="00000000" w14:paraId="000001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Total prohibition must be enforced. The employment days under the MNREGA must be revised from 100 to 150 days </w:t>
      </w:r>
    </w:p>
    <w:p w:rsidR="00000000" w:rsidDel="00000000" w:rsidP="00000000" w:rsidRDefault="00000000" w:rsidRPr="00000000" w14:paraId="000001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560"/>
        </w:tabs>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Hindu endowment act must amend to transfer patta in the name of dwellers for generations together (75 years)</w:t>
      </w:r>
    </w:p>
    <w:p w:rsidR="00000000" w:rsidDel="00000000" w:rsidP="00000000" w:rsidRDefault="00000000" w:rsidRPr="00000000" w14:paraId="0000016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Since the formation of local Government in 1991 through the enactment of 73</w:t>
      </w:r>
      <w:r w:rsidDel="00000000" w:rsidR="00000000" w:rsidRPr="00000000">
        <w:rPr>
          <w:rFonts w:ascii="Calibri" w:cs="Calibri" w:eastAsia="Calibri" w:hAnsi="Calibri"/>
          <w:color w:val="000000"/>
          <w:vertAlign w:val="superscript"/>
          <w:rtl w:val="0"/>
        </w:rPr>
        <w:t xml:space="preserve">rd</w:t>
      </w:r>
      <w:r w:rsidDel="00000000" w:rsidR="00000000" w:rsidRPr="00000000">
        <w:rPr>
          <w:rFonts w:ascii="Calibri" w:cs="Calibri" w:eastAsia="Calibri" w:hAnsi="Calibri"/>
          <w:color w:val="000000"/>
          <w:rtl w:val="0"/>
        </w:rPr>
        <w:t xml:space="preserve"> and 74</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amendment in constitution Law Trust has been part of the core committee with several other civil society organisation in facilitating a federation for Tamil Nadu women Panchayat presidents. This federation has participated in the five state level consensus coordinated by 5 civil society organisations from 2011 onwards Law Trust directly work with the 5 panchayat in Thiruvarur district in order to capacitated the elected women presidents on their rights and duties, strengthening Gram Sabha and preparing village development plan using participatory rural appraisal method the sixth local body election did not take place in October 2016 due to conversion of Panchayat into town panchayat consolidation of voters caste survey by the union Government. In December 2019 elections were held with 50% reservation for Government but from March 2oth onwards National lock down was imposed due to the intensive spread of the pandemic by Corona virus.Instead of facilitating capacity building programmes we wanted to document the challenges faced by the local Government during lockdown and how far they were able to perform their task as their statutory government as statutory level. It collected case studies from presidents elected in coastal panchayats the book was though shared during the application realised by ROOTS on 23</w:t>
      </w:r>
      <w:r w:rsidDel="00000000" w:rsidR="00000000" w:rsidRPr="00000000">
        <w:rPr>
          <w:rFonts w:ascii="Calibri" w:cs="Calibri" w:eastAsia="Calibri" w:hAnsi="Calibri"/>
          <w:color w:val="000000"/>
          <w:vertAlign w:val="superscript"/>
          <w:rtl w:val="0"/>
        </w:rPr>
        <w:t xml:space="preserve">rd</w:t>
      </w:r>
      <w:r w:rsidDel="00000000" w:rsidR="00000000" w:rsidRPr="00000000">
        <w:rPr>
          <w:rFonts w:ascii="Calibri" w:cs="Calibri" w:eastAsia="Calibri" w:hAnsi="Calibri"/>
          <w:color w:val="000000"/>
          <w:rtl w:val="0"/>
        </w:rPr>
        <w:t xml:space="preserve"> April Law trust is yet to publish this book is separate exclusive focussing on challenges faced by coastal panchayat and need for delimitation of coastal panchayat and reservation for  coastal community.</w:t>
      </w:r>
    </w:p>
    <w:p w:rsidR="00000000" w:rsidDel="00000000" w:rsidP="00000000" w:rsidRDefault="00000000" w:rsidRPr="00000000" w14:paraId="0000016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7">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Networking Intervention</w:t>
      </w:r>
    </w:p>
    <w:p w:rsidR="00000000" w:rsidDel="00000000" w:rsidP="00000000" w:rsidRDefault="00000000" w:rsidRPr="00000000" w14:paraId="0000016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Networking and alliance building at the State level to monitor violence against elected members and strengthening NGO Alliance on 30</w:t>
      </w:r>
      <w:r w:rsidDel="00000000" w:rsidR="00000000" w:rsidRPr="00000000">
        <w:rPr>
          <w:rFonts w:ascii="Calibri" w:cs="Calibri" w:eastAsia="Calibri" w:hAnsi="Calibri"/>
          <w:b w:val="1"/>
          <w:color w:val="000000"/>
          <w:vertAlign w:val="superscript"/>
          <w:rtl w:val="0"/>
        </w:rPr>
        <w:t xml:space="preserve">th</w:t>
      </w:r>
      <w:r w:rsidDel="00000000" w:rsidR="00000000" w:rsidRPr="00000000">
        <w:rPr>
          <w:rFonts w:ascii="Calibri" w:cs="Calibri" w:eastAsia="Calibri" w:hAnsi="Calibri"/>
          <w:b w:val="1"/>
          <w:color w:val="000000"/>
          <w:rtl w:val="0"/>
        </w:rPr>
        <w:t xml:space="preserve"> June 2022 at Cuddalore </w:t>
      </w:r>
    </w:p>
    <w:p w:rsidR="00000000" w:rsidDel="00000000" w:rsidP="00000000" w:rsidRDefault="00000000" w:rsidRPr="00000000" w14:paraId="00000169">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Networking the representatives of panchayat Government for decentralisation of governance gender justice and ecological justice. This initiative was held on 30.06.22 in Chidambaram Taluk of Cuddalore. Panchayat presidents of coastal areas were invited to participate in this workshop to strengthen their understanding and evolve strategic plan for promoting gender justice and ecological justice 30 presidents participated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Highlights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session started withthesharing of salient features of 73rd and 74th amendment of Indian constitution the main objective of these programmes was to identify the challenges, gaps and emerging concerns in powers and functioning of the local Government.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Tamil Nadu election local government have been held for 6 times. In Tamil Nadu Government allocated 50% reservation for women in Local body election has facilitated the participation of more women to Panchayat Government. Though number wise there is increase in representation, in terms of rights and responsibilities they are either directed by their family members are bureaucrats and more important the act as agencies for the implementation of various schemes introduced both state and Central Government.</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next session the gaps and challenges in the implementation of various task by the elected representatives. In the six local body election held in December 2019 for 7,000 women presidents were elected out of 12,486 though this is not a politicalparty-based election, candidates are mostly proposed by the respective political parties theelected members should have the social perspectives and they should treat all the members of constituency without any discrimination based on clause, caste, gender and religion. Every panchayat should have the basic information and profile of their members. The panchayat president should enlist the participation of the Gram Sabha members in a participatory manner. While planning for development interventions.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panchayat has 13 forms of poramboke lands. The details regarding the village commons must be available from the VAO and take action with the commons are either encroached are illegally occupied by any individuals / firms/ company. According to GO No.220 dated 20.10.199 the encroachment can be removed and restored to panchayat provided documentary evidence is produced for taking action and panchayat president is empowered important is sharing was that under a special rule no 110the grama Sabha meeting should be convened six times totally. Earlier it was scheduled to convened in 26th January, May 1st, August 15th, Oct 2nd In addition to that Mar 22nd (World Water Day and  1st Nov Local Government Day) are added. The Grama Sabha resolution is an important statutory document and it should be ratified by the panchayat council approved by the district administration who is the inspector of panchayat. More over it has to be forwarded to the respective department for perusal and necessary action. More over continuous monitoring must be ensured to follow up the necessary action with regard to the resolutions. The role of panchayat in food security and Ecological integrity.</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today development context both are under threat more destructive projects are promoted which have impacted both food security and ecological integrity. Moreover market-based economy as new based economy and producers of denied of their right to fix the price of their products rather they are done by corporate/ global players. Every panchayat should ensure the restoration of drinking water by afforestation programmes as the run of water from the mountains and hillocks bring which alluvial soil through the rain fed water and it is rich with nutrients for the cultivable lands and other components of terrestrial and river ecosystems the river finally emcee in sea it is very important for the panchayat Government to protect the Neythal and Marutham land.</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Challenges face by the women panchayat presidents  </w:t>
      </w:r>
    </w:p>
    <w:p w:rsidR="00000000" w:rsidDel="00000000" w:rsidP="00000000" w:rsidRDefault="00000000" w:rsidRPr="00000000" w14:paraId="000001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permitting the president to perform a statutory function</w:t>
      </w:r>
    </w:p>
    <w:p w:rsidR="00000000" w:rsidDel="00000000" w:rsidP="00000000" w:rsidRDefault="00000000" w:rsidRPr="00000000" w14:paraId="000001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Caste discrimination by vice president and secretary and un- lawful means of not permitting the presidents to perform activities </w:t>
      </w:r>
    </w:p>
    <w:p w:rsidR="00000000" w:rsidDel="00000000" w:rsidP="00000000" w:rsidRDefault="00000000" w:rsidRPr="00000000" w14:paraId="000001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Dominants of panchayat secretary </w:t>
      </w:r>
    </w:p>
    <w:p w:rsidR="00000000" w:rsidDel="00000000" w:rsidP="00000000" w:rsidRDefault="00000000" w:rsidRPr="00000000" w14:paraId="000001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63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BDOs are the real heads of the panchayat Government as do not permit the presidents to perform their task.</w:t>
      </w:r>
    </w:p>
    <w:p w:rsidR="00000000" w:rsidDel="00000000" w:rsidP="00000000" w:rsidRDefault="00000000" w:rsidRPr="00000000" w14:paraId="00000176">
      <w:pPr>
        <w:tabs>
          <w:tab w:val="left" w:leader="none" w:pos="630"/>
          <w:tab w:val="left" w:leader="none" w:pos="1530"/>
        </w:tabs>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Future course of Action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MNREGA scheme should be used to protect village commons and in promotion of agricultural production for food security village commons must be put to use to earn income. VDP must be prepared to locate the resources and remove the encroachments. The panchayat office should display the common assets. The women presidents must unite together to form a federation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6784.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0"/>
        <w:gridCol w:w="3674"/>
        <w:tblGridChange w:id="0">
          <w:tblGrid>
            <w:gridCol w:w="3110"/>
            <w:gridCol w:w="3674"/>
          </w:tblGrid>
        </w:tblGridChange>
      </w:tblGrid>
      <w:tr>
        <w:trPr>
          <w:cantSplit w:val="0"/>
          <w:trHeight w:val="649" w:hRule="atLeast"/>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the Panchayat</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Dates of Gram Sabha</w:t>
            </w:r>
          </w:p>
        </w:tc>
      </w:tr>
      <w:tr>
        <w:trPr>
          <w:cantSplit w:val="0"/>
          <w:trHeight w:val="233" w:hRule="atLeast"/>
          <w:tblHeader w:val="0"/>
        </w:trPr>
        <w:tc>
          <w:tcPr>
            <w:vMerge w:val="restart"/>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Edumbavanam</w:t>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24.04.2022  </w:t>
            </w:r>
          </w:p>
        </w:tc>
      </w:tr>
      <w:tr>
        <w:trPr>
          <w:cantSplit w:val="0"/>
          <w:trHeight w:val="405"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01.05.2022</w:t>
            </w:r>
          </w:p>
        </w:tc>
      </w:tr>
      <w:tr>
        <w:trPr>
          <w:cantSplit w:val="0"/>
          <w:trHeight w:val="254" w:hRule="atLeast"/>
          <w:tblHeader w:val="0"/>
        </w:trPr>
        <w:tc>
          <w:tcPr>
            <w:vMerge w:val="restart"/>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Jambavanodai</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24.04.2022 </w:t>
            </w:r>
          </w:p>
        </w:tc>
      </w:tr>
      <w:tr>
        <w:trPr>
          <w:cantSplit w:val="0"/>
          <w:trHeight w:val="254"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01.05.2022</w:t>
            </w:r>
          </w:p>
        </w:tc>
      </w:tr>
      <w:tr>
        <w:trPr>
          <w:cantSplit w:val="0"/>
          <w:trHeight w:val="254" w:hRule="atLeast"/>
          <w:tblHeader w:val="0"/>
        </w:trPr>
        <w:tc>
          <w:tcPr>
            <w:vMerge w:val="restart"/>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Thillaivilagam</w:t>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24.04.2022 </w:t>
            </w:r>
          </w:p>
        </w:tc>
      </w:tr>
      <w:tr>
        <w:trPr>
          <w:cantSplit w:val="0"/>
          <w:trHeight w:val="254" w:hRule="atLeast"/>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01.05.2022</w:t>
            </w:r>
          </w:p>
        </w:tc>
      </w:tr>
      <w:tr>
        <w:trPr>
          <w:cantSplit w:val="0"/>
          <w:trHeight w:val="254" w:hRule="atLeast"/>
          <w:tblHeader w:val="0"/>
        </w:trPr>
        <w:tc>
          <w:tcPr>
            <w:vMerge w:val="restart"/>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Thondiyakadu</w:t>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24.04.2022 </w:t>
            </w:r>
          </w:p>
        </w:tc>
      </w:tr>
      <w:tr>
        <w:trPr>
          <w:cantSplit w:val="0"/>
          <w:trHeight w:val="96" w:hRule="atLeast"/>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01.05.2022</w:t>
            </w:r>
          </w:p>
        </w:tc>
      </w:tr>
    </w:tb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team members attended the Gram Sabha meetings of the above four Coastal Panchayats.Their observations are summarised as follows.</w:t>
      </w:r>
    </w:p>
    <w:p w:rsidR="00000000" w:rsidDel="00000000" w:rsidP="00000000" w:rsidRDefault="00000000" w:rsidRPr="00000000" w14:paraId="0000019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elected Presidents are not aware of the on-going violations due to the implementation of Blue Economic policy.</w:t>
      </w:r>
    </w:p>
    <w:p w:rsidR="00000000" w:rsidDel="00000000" w:rsidP="00000000" w:rsidRDefault="00000000" w:rsidRPr="00000000" w14:paraId="0000019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Panchayat has both reserved and un- reserved forest area. The reserved forest area is fully under the control of Forest department. The extension of the forest area in the name of Marine conservation policy is done without the consent of the Panchayat and the resource dependent community.</w:t>
      </w:r>
    </w:p>
    <w:p w:rsidR="00000000" w:rsidDel="00000000" w:rsidP="00000000" w:rsidRDefault="00000000" w:rsidRPr="00000000" w14:paraId="0000019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(Sec 3, 5,7) of Forest Rights Act 2006, the resource dependent communities are allowed to catch fish in the mangrove area of the reserve forest and they can use the path ways to reach the sea via Koraiyaru and other Back waters. But the forest department denies permission to catch fish or to use the river for sea faring activities.</w:t>
      </w:r>
    </w:p>
    <w:p w:rsidR="00000000" w:rsidDel="00000000" w:rsidP="00000000" w:rsidRDefault="00000000" w:rsidRPr="00000000" w14:paraId="0000019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livelihood of the Traditional Communities is denied and Panchayat is not in a position to secure the Customary and Governance rights of the resource dependent communities. </w:t>
      </w:r>
    </w:p>
    <w:p w:rsidR="00000000" w:rsidDel="00000000" w:rsidP="00000000" w:rsidRDefault="00000000" w:rsidRPr="00000000" w14:paraId="0000019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elected Panchayat supports the shrimp farmers for availing infrastructure facilities and the Forest Department leases out the mangrove areas and riverine eco system for raising Shrimp farms.</w:t>
      </w:r>
    </w:p>
    <w:p w:rsidR="00000000" w:rsidDel="00000000" w:rsidP="00000000" w:rsidRDefault="00000000" w:rsidRPr="00000000" w14:paraId="0000019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acute shortage of portable water in Thondiyakadu and it some parts of Thillaivilagam, Edumbavanam and Jambuvanodai.</w:t>
      </w:r>
    </w:p>
    <w:p w:rsidR="00000000" w:rsidDel="00000000" w:rsidP="00000000" w:rsidRDefault="00000000" w:rsidRPr="00000000" w14:paraId="0000019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devolution of powers, funds and personnel is still a distant dream in Tamil Nadu and the entire Panchayat administration are administered by the officials of 29 departments. Needless to say,the financial transaction and other execution of projects are directly under the control of BDOs as co- signatory.</w:t>
      </w:r>
    </w:p>
    <w:p w:rsidR="00000000" w:rsidDel="00000000" w:rsidP="00000000" w:rsidRDefault="00000000" w:rsidRPr="00000000" w14:paraId="0000019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class, caste and gender are cross cutting issues and the Coastal Panchayats are headed by non- fishing communities and there is no participation of Coastal Community in the Gram Sabha meetings. </w:t>
      </w:r>
    </w:p>
    <w:p w:rsidR="00000000" w:rsidDel="00000000" w:rsidP="00000000" w:rsidRDefault="00000000" w:rsidRPr="00000000" w14:paraId="0000019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Issues of resource dependent communities such as Housing pattas, Infrastructure facilities, livelihood issues, mobility, recognition by the state, membership in welfare and cooperatives and not centre stage as agendas in Gram Sabha meetings.</w:t>
      </w:r>
    </w:p>
    <w:p w:rsidR="00000000" w:rsidDel="00000000" w:rsidP="00000000" w:rsidRDefault="00000000" w:rsidRPr="00000000" w14:paraId="0000019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 limitation of Coastal Panchayats and reservation for traditional fishing communities and other resource dependent communities need to be executed through Constitutional Amendments with devolution of powers and funds for the Panchayat Governance. </w:t>
      </w:r>
    </w:p>
    <w:p w:rsidR="00000000" w:rsidDel="00000000" w:rsidP="00000000" w:rsidRDefault="00000000" w:rsidRPr="00000000" w14:paraId="0000019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arbitrary powers of Collectors must be removed through Amendment in the Tamil Nadu Panchayat Raj Act 1994 amended up to 2020.</w:t>
      </w:r>
    </w:p>
    <w:p w:rsidR="00000000" w:rsidDel="00000000" w:rsidP="00000000" w:rsidRDefault="00000000" w:rsidRPr="00000000" w14:paraId="0000019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coastal perspectives and the implications of on-going development projects need to be instilled in the minds of elected representatives. </w:t>
      </w:r>
    </w:p>
    <w:p w:rsidR="00000000" w:rsidDel="00000000" w:rsidP="00000000" w:rsidRDefault="00000000" w:rsidRPr="00000000" w14:paraId="000001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Violence against Women must be addressed by Constituting Internal Compliance Committees under the leadership of Panchayat Presidents.</w:t>
      </w:r>
    </w:p>
    <w:p w:rsidR="00000000" w:rsidDel="00000000" w:rsidP="00000000" w:rsidRDefault="00000000" w:rsidRPr="00000000" w14:paraId="0000019F">
      <w:pPr>
        <w:tabs>
          <w:tab w:val="left" w:leader="none" w:pos="630"/>
          <w:tab w:val="left" w:leader="none" w:pos="1530"/>
        </w:tabs>
        <w:spacing w:line="360" w:lineRule="auto"/>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Impact / change/ Results</w:t>
      </w:r>
    </w:p>
    <w:p w:rsidR="00000000" w:rsidDel="00000000" w:rsidP="00000000" w:rsidRDefault="00000000" w:rsidRPr="00000000" w14:paraId="000001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about powers and responsibilities of elected representatives was strengthened.</w:t>
      </w:r>
    </w:p>
    <w:p w:rsidR="00000000" w:rsidDel="00000000" w:rsidP="00000000" w:rsidRDefault="00000000" w:rsidRPr="00000000" w14:paraId="000001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Awareness on village commons and role of panchayat in protection of CPR (Common Property Resources) resulted in strategies for the removal of existing encroachments wasevolved.</w:t>
      </w:r>
    </w:p>
    <w:p w:rsidR="00000000" w:rsidDel="00000000" w:rsidP="00000000" w:rsidRDefault="00000000" w:rsidRPr="00000000" w14:paraId="000001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 for VDP was understood </w:t>
      </w:r>
    </w:p>
    <w:p w:rsidR="00000000" w:rsidDel="00000000" w:rsidP="00000000" w:rsidRDefault="00000000" w:rsidRPr="00000000" w14:paraId="000001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participants decided to form federation for collective action.</w:t>
      </w:r>
    </w:p>
    <w:p w:rsidR="00000000" w:rsidDel="00000000" w:rsidP="00000000" w:rsidRDefault="00000000" w:rsidRPr="00000000" w14:paraId="000001A4">
      <w:pPr>
        <w:tabs>
          <w:tab w:val="left" w:leader="none" w:pos="630"/>
          <w:tab w:val="left" w:leader="none" w:pos="1530"/>
        </w:tabs>
        <w:spacing w:line="360" w:lineRule="auto"/>
        <w:rPr>
          <w:rFonts w:ascii="Arial" w:cs="Arial" w:eastAsia="Arial" w:hAnsi="Arial"/>
        </w:rPr>
      </w:pPr>
      <w:r w:rsidDel="00000000" w:rsidR="00000000" w:rsidRPr="00000000">
        <w:rPr>
          <w:rFonts w:ascii="Arial" w:cs="Arial" w:eastAsia="Arial" w:hAnsi="Arial"/>
          <w:b w:val="1"/>
          <w:rtl w:val="0"/>
        </w:rPr>
        <w:t xml:space="preserve">Outcomes</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Advocacy for creation of list IV under 11th Schedule for local governance under constitution.</w:t>
      </w:r>
    </w:p>
    <w:p w:rsidR="00000000" w:rsidDel="00000000" w:rsidP="00000000" w:rsidRDefault="00000000" w:rsidRPr="00000000" w14:paraId="000001A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Advocacy for Amendment in 73rd amendment to change the clause 243 (G) from ‘may’ to ‘shall’ which mandatorily direct the State Government to transfer powers.</w:t>
      </w:r>
    </w:p>
    <w:p w:rsidR="00000000" w:rsidDel="00000000" w:rsidP="00000000" w:rsidRDefault="00000000" w:rsidRPr="00000000" w14:paraId="000001A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of reservation for women in Local Government Legislative Assemblies and Parliament.</w:t>
      </w:r>
    </w:p>
    <w:p w:rsidR="00000000" w:rsidDel="00000000" w:rsidP="00000000" w:rsidRDefault="00000000" w:rsidRPr="00000000" w14:paraId="000001A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 of funds from the total income of the State to be devolved to panchayats.</w:t>
      </w:r>
    </w:p>
    <w:p w:rsidR="00000000" w:rsidDel="00000000" w:rsidP="00000000" w:rsidRDefault="00000000" w:rsidRPr="00000000" w14:paraId="000001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 up to higher secondary level and primary health institutions might have been brought under the direct supervision and control of panchayat govt.</w:t>
      </w:r>
    </w:p>
    <w:p w:rsidR="00000000" w:rsidDel="00000000" w:rsidP="00000000" w:rsidRDefault="00000000" w:rsidRPr="00000000" w14:paraId="000001A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number of troubled constituencies might have been reduced to 50%.</w:t>
      </w:r>
    </w:p>
    <w:p w:rsidR="00000000" w:rsidDel="00000000" w:rsidP="00000000" w:rsidRDefault="00000000" w:rsidRPr="00000000" w14:paraId="000001A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 level planning and drafting agenda for the meetings of grama sabha will be executed by the members of grama sabha.</w:t>
      </w:r>
    </w:p>
    <w:p w:rsidR="00000000" w:rsidDel="00000000" w:rsidP="00000000" w:rsidRDefault="00000000" w:rsidRPr="00000000" w14:paraId="000001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incidence of child marriage, child labour, child abuse, dropouts, declining child sex ratio at the panchayat level might have been reduced.</w:t>
      </w:r>
    </w:p>
    <w:p w:rsidR="00000000" w:rsidDel="00000000" w:rsidP="00000000" w:rsidRDefault="00000000" w:rsidRPr="00000000" w14:paraId="000001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81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The Election was held in October 2019 only and Lockdown was announced from March 2020 onwards. There was no devolution of funds and powers.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Indicators 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Resolutions to stop intensive Shrimp farms in CRZ I areas</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Indicators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 for permanent pattas for Residents of temple lands by bringing amendments in the Tamil Nadu Hindu Religious and Charitable Endowments Act, 1959</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Objective 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 and promotion of child rights by strengthening the policies and programmes from child rights and coastal perspectives.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Educational Intervention</w:t>
      </w:r>
    </w:p>
    <w:p w:rsidR="00000000" w:rsidDel="00000000" w:rsidP="00000000" w:rsidRDefault="00000000" w:rsidRPr="00000000" w14:paraId="000001B3">
      <w:pPr>
        <w:jc w:val="both"/>
        <w:rPr>
          <w:rFonts w:ascii="Calibri" w:cs="Calibri" w:eastAsia="Calibri" w:hAnsi="Calibri"/>
        </w:rPr>
      </w:pPr>
      <w:r w:rsidDel="00000000" w:rsidR="00000000" w:rsidRPr="00000000">
        <w:rPr>
          <w:rFonts w:ascii="Calibri" w:cs="Calibri" w:eastAsia="Calibri" w:hAnsi="Calibri"/>
          <w:rtl w:val="0"/>
        </w:rPr>
        <w:t xml:space="preserve">Data collection through RTI Act 2005 on issues related to child rights violations and Educational Status of coastal children.House line instead of RTI Law Trust collected data socio- economic profile of children on a house hold basis from 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to 12</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standard. This report will be completed in the forthcoming year on RTI will be filed to identify the gaps and emerging issues from the field data.</w:t>
      </w:r>
    </w:p>
    <w:p w:rsidR="00000000" w:rsidDel="00000000" w:rsidP="00000000" w:rsidRDefault="00000000" w:rsidRPr="00000000" w14:paraId="000001B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5">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Organising child Panchayat in 4 coastal Panchayats (17 Hamlets) in Muthupettai Block of Thiruvarur District   &amp;Mobilising support from Elected representatives at local, state and National level Governance </w:t>
      </w:r>
    </w:p>
    <w:p w:rsidR="00000000" w:rsidDel="00000000" w:rsidP="00000000" w:rsidRDefault="00000000" w:rsidRPr="00000000" w14:paraId="000001B6">
      <w:pPr>
        <w:jc w:val="both"/>
        <w:rPr>
          <w:rFonts w:ascii="Calibri" w:cs="Calibri" w:eastAsia="Calibri" w:hAnsi="Calibri"/>
        </w:rPr>
      </w:pPr>
      <w:r w:rsidDel="00000000" w:rsidR="00000000" w:rsidRPr="00000000">
        <w:rPr>
          <w:rFonts w:ascii="Calibri" w:cs="Calibri" w:eastAsia="Calibri" w:hAnsi="Calibri"/>
          <w:rtl w:val="0"/>
        </w:rPr>
        <w:t xml:space="preserve">Trainer’s training for child rights defenders on Child protection and Child participation. A TOT a child rights was convened on 29.04.2022 and 30.04.2022was held at Kalangarai, Nagappattinam. This programme was facilitated by CCRD team.</w:t>
      </w:r>
    </w:p>
    <w:p w:rsidR="00000000" w:rsidDel="00000000" w:rsidP="00000000" w:rsidRDefault="00000000" w:rsidRPr="00000000" w14:paraId="000001B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Methodology</w:t>
      </w:r>
    </w:p>
    <w:p w:rsidR="00000000" w:rsidDel="00000000" w:rsidP="00000000" w:rsidRDefault="00000000" w:rsidRPr="00000000" w14:paraId="000001B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PPT, simulation games and FGD </w:t>
      </w:r>
    </w:p>
    <w:p w:rsidR="00000000" w:rsidDel="00000000" w:rsidP="00000000" w:rsidRDefault="00000000" w:rsidRPr="00000000" w14:paraId="000001BA">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B">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Participants</w:t>
      </w:r>
    </w:p>
    <w:p w:rsidR="00000000" w:rsidDel="00000000" w:rsidP="00000000" w:rsidRDefault="00000000" w:rsidRPr="00000000" w14:paraId="000001B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Team members from Both Cuddalore, Thiruvarur and Nagappattinam took participated in the training. The participants introduce themselves through ice breaking exercise.</w:t>
      </w:r>
    </w:p>
    <w:p w:rsidR="00000000" w:rsidDel="00000000" w:rsidP="00000000" w:rsidRDefault="00000000" w:rsidRPr="00000000" w14:paraId="000001B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Highlights</w:t>
      </w:r>
    </w:p>
    <w:p w:rsidR="00000000" w:rsidDel="00000000" w:rsidP="00000000" w:rsidRDefault="00000000" w:rsidRPr="00000000" w14:paraId="000001B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welcome address was extended by the director, she shared a brief introduction about After a brief introduction about mission, objectives and activities of Law Trust. Law Trust from an policy and advocacy intervention it has initiative gross root intervention in Cuddalore and Thiruvarur coastal children are one of the key constituencies where Law Trust is focussing on child protection and child participation from the current year it has initiated the formation of children’s parliament in all the coastal villages at Cuddalore and Thiruvarur from 10 years and up to 18 years.Right now, it has been focussed in consolidating the school going children it is yet to consolidate the data of status of children</w:t>
      </w:r>
    </w:p>
    <w:p w:rsidR="00000000" w:rsidDel="00000000" w:rsidP="00000000" w:rsidRDefault="00000000" w:rsidRPr="00000000" w14:paraId="000001C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Drop out children</w:t>
      </w:r>
    </w:p>
    <w:p w:rsidR="00000000" w:rsidDel="00000000" w:rsidP="00000000" w:rsidRDefault="00000000" w:rsidRPr="00000000" w14:paraId="000001C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labour</w:t>
      </w:r>
    </w:p>
    <w:p w:rsidR="00000000" w:rsidDel="00000000" w:rsidP="00000000" w:rsidRDefault="00000000" w:rsidRPr="00000000" w14:paraId="000001C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with disabilities</w:t>
      </w:r>
    </w:p>
    <w:p w:rsidR="00000000" w:rsidDel="00000000" w:rsidP="00000000" w:rsidRDefault="00000000" w:rsidRPr="00000000" w14:paraId="000001C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who have lost their parents</w:t>
      </w:r>
    </w:p>
    <w:p w:rsidR="00000000" w:rsidDel="00000000" w:rsidP="00000000" w:rsidRDefault="00000000" w:rsidRPr="00000000" w14:paraId="000001C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training was organised with the purpose to strengthen the perspectives of the field team in strategizing the formation of children’s parliament and identifying issues and concerns with regard to child protection and participation.</w:t>
      </w:r>
    </w:p>
    <w:p w:rsidR="00000000" w:rsidDel="00000000" w:rsidP="00000000" w:rsidRDefault="00000000" w:rsidRPr="00000000" w14:paraId="000001C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key principle where everyoneneeds to comply was to treat children as rights bearers and other stake holders and duty bearers.</w:t>
      </w:r>
    </w:p>
    <w:p w:rsidR="00000000" w:rsidDel="00000000" w:rsidP="00000000" w:rsidRDefault="00000000" w:rsidRPr="00000000" w14:paraId="000001C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democratic environment is promoted both in private and public sphere where children will enjoy their child hood and protected from all forms of violence indiscrimination.</w:t>
      </w:r>
    </w:p>
    <w:p w:rsidR="00000000" w:rsidDel="00000000" w:rsidP="00000000" w:rsidRDefault="00000000" w:rsidRPr="00000000" w14:paraId="000001C7">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There are Phases/ stages where we need to evolve specific strategies for the protection and participation of the children</w:t>
      </w:r>
    </w:p>
    <w:p w:rsidR="00000000" w:rsidDel="00000000" w:rsidP="00000000" w:rsidRDefault="00000000" w:rsidRPr="00000000" w14:paraId="000001C8">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Phase 1</w:t>
      </w:r>
    </w:p>
    <w:p w:rsidR="00000000" w:rsidDel="00000000" w:rsidP="00000000" w:rsidRDefault="00000000" w:rsidRPr="00000000" w14:paraId="000001C9">
      <w:pPr>
        <w:spacing w:line="360" w:lineRule="auto"/>
        <w:rPr>
          <w:rFonts w:ascii="Calibri" w:cs="Calibri" w:eastAsia="Calibri" w:hAnsi="Calibri"/>
        </w:rPr>
      </w:pPr>
      <w:r w:rsidDel="00000000" w:rsidR="00000000" w:rsidRPr="00000000">
        <w:rPr>
          <w:rFonts w:ascii="Calibri" w:cs="Calibri" w:eastAsia="Calibri" w:hAnsi="Calibri"/>
          <w:rtl w:val="0"/>
        </w:rPr>
        <w:t xml:space="preserve">Primary school 6 to 10 years where children are talk with do’s and don’ts, they were task doers in this stage it is very important to identify the hidden talents skills of the children</w:t>
      </w:r>
    </w:p>
    <w:p w:rsidR="00000000" w:rsidDel="00000000" w:rsidP="00000000" w:rsidRDefault="00000000" w:rsidRPr="00000000" w14:paraId="000001CA">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Adolescent phase:</w:t>
      </w:r>
    </w:p>
    <w:p w:rsidR="00000000" w:rsidDel="00000000" w:rsidP="00000000" w:rsidRDefault="00000000" w:rsidRPr="00000000" w14:paraId="000001CB">
      <w:pPr>
        <w:spacing w:line="360" w:lineRule="auto"/>
        <w:rPr>
          <w:rFonts w:ascii="Calibri" w:cs="Calibri" w:eastAsia="Calibri" w:hAnsi="Calibri"/>
        </w:rPr>
      </w:pPr>
      <w:r w:rsidDel="00000000" w:rsidR="00000000" w:rsidRPr="00000000">
        <w:rPr>
          <w:rFonts w:ascii="Calibri" w:cs="Calibri" w:eastAsia="Calibri" w:hAnsi="Calibri"/>
          <w:rtl w:val="0"/>
        </w:rPr>
        <w:t xml:space="preserve">Primary Phase 10-13</w:t>
      </w:r>
    </w:p>
    <w:p w:rsidR="00000000" w:rsidDel="00000000" w:rsidP="00000000" w:rsidRDefault="00000000" w:rsidRPr="00000000" w14:paraId="000001CC">
      <w:pPr>
        <w:spacing w:line="360" w:lineRule="auto"/>
        <w:rPr>
          <w:rFonts w:ascii="Calibri" w:cs="Calibri" w:eastAsia="Calibri" w:hAnsi="Calibri"/>
        </w:rPr>
      </w:pPr>
      <w:r w:rsidDel="00000000" w:rsidR="00000000" w:rsidRPr="00000000">
        <w:rPr>
          <w:rFonts w:ascii="Calibri" w:cs="Calibri" w:eastAsia="Calibri" w:hAnsi="Calibri"/>
          <w:rtl w:val="0"/>
        </w:rPr>
        <w:t xml:space="preserve">Middle phase 14-16</w:t>
      </w:r>
    </w:p>
    <w:p w:rsidR="00000000" w:rsidDel="00000000" w:rsidP="00000000" w:rsidRDefault="00000000" w:rsidRPr="00000000" w14:paraId="000001CD">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Last Phase 16-19</w:t>
      </w:r>
      <w:r w:rsidDel="00000000" w:rsidR="00000000" w:rsidRPr="00000000">
        <w:rPr>
          <w:rtl w:val="0"/>
        </w:rPr>
      </w:r>
    </w:p>
    <w:p w:rsidR="00000000" w:rsidDel="00000000" w:rsidP="00000000" w:rsidRDefault="00000000" w:rsidRPr="00000000" w14:paraId="000001C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We need to understand the deeds of the children such as access to good nutritious food, protection and care. There are different dimensions with regard to development where children need care and guidance for physical growth, emotional intelligence, social intelligence, Knowledge and skills and career.</w:t>
      </w:r>
    </w:p>
    <w:p w:rsidR="00000000" w:rsidDel="00000000" w:rsidP="00000000" w:rsidRDefault="00000000" w:rsidRPr="00000000" w14:paraId="000001C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Every child has </w:t>
      </w:r>
    </w:p>
    <w:p w:rsidR="00000000" w:rsidDel="00000000" w:rsidP="00000000" w:rsidRDefault="00000000" w:rsidRPr="00000000" w14:paraId="000001D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Right to Protection</w:t>
      </w:r>
    </w:p>
    <w:p w:rsidR="00000000" w:rsidDel="00000000" w:rsidP="00000000" w:rsidRDefault="00000000" w:rsidRPr="00000000" w14:paraId="000001D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Right to Participation</w:t>
      </w:r>
    </w:p>
    <w:p w:rsidR="00000000" w:rsidDel="00000000" w:rsidP="00000000" w:rsidRDefault="00000000" w:rsidRPr="00000000" w14:paraId="000001D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Right to development</w:t>
      </w:r>
    </w:p>
    <w:p w:rsidR="00000000" w:rsidDel="00000000" w:rsidP="00000000" w:rsidRDefault="00000000" w:rsidRPr="00000000" w14:paraId="000001D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Right to life </w:t>
      </w:r>
    </w:p>
    <w:p w:rsidR="00000000" w:rsidDel="00000000" w:rsidP="00000000" w:rsidRDefault="00000000" w:rsidRPr="00000000" w14:paraId="000001D4">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Children in difficult circumstances</w:t>
      </w:r>
    </w:p>
    <w:p w:rsidR="00000000" w:rsidDel="00000000" w:rsidP="00000000" w:rsidRDefault="00000000" w:rsidRPr="00000000" w14:paraId="000001D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Dropouts</w:t>
      </w:r>
    </w:p>
    <w:p w:rsidR="00000000" w:rsidDel="00000000" w:rsidP="00000000" w:rsidRDefault="00000000" w:rsidRPr="00000000" w14:paraId="000001D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labour</w:t>
      </w:r>
    </w:p>
    <w:p w:rsidR="00000000" w:rsidDel="00000000" w:rsidP="00000000" w:rsidRDefault="00000000" w:rsidRPr="00000000" w14:paraId="000001D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Traffic to the children</w:t>
      </w:r>
    </w:p>
    <w:p w:rsidR="00000000" w:rsidDel="00000000" w:rsidP="00000000" w:rsidRDefault="00000000" w:rsidRPr="00000000" w14:paraId="000001D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Orphan</w:t>
      </w:r>
    </w:p>
    <w:p w:rsidR="00000000" w:rsidDel="00000000" w:rsidP="00000000" w:rsidRDefault="00000000" w:rsidRPr="00000000" w14:paraId="000001D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with sexual and physical abuse</w:t>
      </w:r>
    </w:p>
    <w:p w:rsidR="00000000" w:rsidDel="00000000" w:rsidP="00000000" w:rsidRDefault="00000000" w:rsidRPr="00000000" w14:paraId="000001D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Physically handicapped children</w:t>
      </w:r>
    </w:p>
    <w:p w:rsidR="00000000" w:rsidDel="00000000" w:rsidP="00000000" w:rsidRDefault="00000000" w:rsidRPr="00000000" w14:paraId="000001D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Girl children</w:t>
      </w:r>
    </w:p>
    <w:p w:rsidR="00000000" w:rsidDel="00000000" w:rsidP="00000000" w:rsidRDefault="00000000" w:rsidRPr="00000000" w14:paraId="000001D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of refugees</w:t>
      </w:r>
    </w:p>
    <w:p w:rsidR="00000000" w:rsidDel="00000000" w:rsidP="00000000" w:rsidRDefault="00000000" w:rsidRPr="00000000" w14:paraId="000001D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Discrimination</w:t>
      </w:r>
    </w:p>
    <w:p w:rsidR="00000000" w:rsidDel="00000000" w:rsidP="00000000" w:rsidRDefault="00000000" w:rsidRPr="00000000" w14:paraId="000001D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Caste/ gender, clause and Radiale discrimination</w:t>
      </w:r>
    </w:p>
    <w:p w:rsidR="00000000" w:rsidDel="00000000" w:rsidP="00000000" w:rsidRDefault="00000000" w:rsidRPr="00000000" w14:paraId="000001D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with disabilities </w:t>
      </w:r>
    </w:p>
    <w:p w:rsidR="00000000" w:rsidDel="00000000" w:rsidP="00000000" w:rsidRDefault="00000000" w:rsidRPr="00000000" w14:paraId="000001E0">
      <w:pPr>
        <w:spacing w:line="36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Though children are the most vulnerable group they have to be consolidated from their rights and perspectives.    </w:t>
      </w:r>
    </w:p>
    <w:p w:rsidR="00000000" w:rsidDel="00000000" w:rsidP="00000000" w:rsidRDefault="00000000" w:rsidRPr="00000000" w14:paraId="000001E1">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Inputs on child rights convention </w:t>
      </w:r>
    </w:p>
    <w:p w:rsidR="00000000" w:rsidDel="00000000" w:rsidP="00000000" w:rsidRDefault="00000000" w:rsidRPr="00000000" w14:paraId="000001E2">
      <w:pPr>
        <w:shd w:fill="ffffff" w:val="clear"/>
        <w:rPr>
          <w:rFonts w:ascii="Calibri" w:cs="Calibri" w:eastAsia="Calibri" w:hAnsi="Calibri"/>
          <w:color w:val="333333"/>
        </w:rPr>
      </w:pPr>
      <w:r w:rsidDel="00000000" w:rsidR="00000000" w:rsidRPr="00000000">
        <w:rPr>
          <w:rFonts w:ascii="Calibri" w:cs="Calibri" w:eastAsia="Calibri" w:hAnsi="Calibri"/>
          <w:color w:val="333333"/>
          <w:rtl w:val="0"/>
        </w:rPr>
        <w:t xml:space="preserve">1. </w:t>
      </w:r>
      <w:r w:rsidDel="00000000" w:rsidR="00000000" w:rsidRPr="00000000">
        <w:rPr>
          <w:rFonts w:ascii="Calibri" w:cs="Calibri" w:eastAsia="Calibri" w:hAnsi="Calibri"/>
          <w:b w:val="1"/>
          <w:color w:val="333333"/>
          <w:rtl w:val="0"/>
        </w:rPr>
        <w:t xml:space="preserve">The Right to Survival</w:t>
      </w:r>
      <w:r w:rsidDel="00000000" w:rsidR="00000000" w:rsidRPr="00000000">
        <w:rPr>
          <w:rtl w:val="0"/>
        </w:rPr>
      </w:r>
    </w:p>
    <w:p w:rsidR="00000000" w:rsidDel="00000000" w:rsidP="00000000" w:rsidRDefault="00000000" w:rsidRPr="00000000" w14:paraId="000001E3">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Since the first moment children are born, they have the right to life. They have the right to a registered name and nationality. They have the right to be cared for and protected by their parents and not be separated from their families. The government needs to safeguard these rights and provide basic services for children to survive and thrive. This includes quality healthcare, age-appropriate nutrition, clean drinking water and a safe place to live as well as access to future opportunities for development.</w:t>
      </w:r>
    </w:p>
    <w:p w:rsidR="00000000" w:rsidDel="00000000" w:rsidP="00000000" w:rsidRDefault="00000000" w:rsidRPr="00000000" w14:paraId="000001E4">
      <w:pPr>
        <w:pStyle w:val="Heading4"/>
        <w:shd w:fill="ffffff" w:val="clear"/>
        <w:spacing w:before="0" w:lineRule="auto"/>
        <w:rPr>
          <w:rFonts w:ascii="Calibri" w:cs="Calibri" w:eastAsia="Calibri" w:hAnsi="Calibri"/>
          <w:b w:val="1"/>
          <w:color w:val="333333"/>
        </w:rPr>
      </w:pPr>
      <w:r w:rsidDel="00000000" w:rsidR="00000000" w:rsidRPr="00000000">
        <w:rPr>
          <w:rFonts w:ascii="Calibri" w:cs="Calibri" w:eastAsia="Calibri" w:hAnsi="Calibri"/>
          <w:color w:val="333333"/>
          <w:rtl w:val="0"/>
        </w:rPr>
        <w:t xml:space="preserve">2. </w:t>
      </w:r>
      <w:r w:rsidDel="00000000" w:rsidR="00000000" w:rsidRPr="00000000">
        <w:rPr>
          <w:rFonts w:ascii="Calibri" w:cs="Calibri" w:eastAsia="Calibri" w:hAnsi="Calibri"/>
          <w:b w:val="1"/>
          <w:color w:val="333333"/>
          <w:rtl w:val="0"/>
        </w:rPr>
        <w:t xml:space="preserve">The Right to Protection</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children are born and survive, they have the right to be protected from all forms of harm including domestic violence. They must be protected from physical violence and psychological intimidation may they be within and outside their families. The right to protection also includes being protected from child labour, tasks that are dangerous or impede their education. Likewise, children must be protected from harmful substances and drugs. Another important aspect is protection from trafficking, smuggling, kidnapping, sexual abuse and all forms of exploitation against children. The government also has the duty to ensure that child victims are rehabilitated and reintegrated into society with dignity.</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terms of the justice process, every child not only has the right to fair treatment but also unique attention to children’s needs meaning every legal procedure needs to take into account the best interest of children.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children separated from their families, they have the right to be protected and cared for with respect to their ethnic background, language, religion, and culture. In wartime, every child must be protected from war or joining the fighting. When children are refugees, they must have special assistance and protection.</w:t>
      </w:r>
    </w:p>
    <w:p w:rsidR="00000000" w:rsidDel="00000000" w:rsidP="00000000" w:rsidRDefault="00000000" w:rsidRPr="00000000" w14:paraId="000001E8">
      <w:pPr>
        <w:rPr>
          <w:rFonts w:ascii="Calibri" w:cs="Calibri" w:eastAsia="Calibri" w:hAnsi="Calibri"/>
        </w:rPr>
      </w:pPr>
      <w:r w:rsidDel="00000000" w:rsidR="00000000" w:rsidRPr="00000000">
        <w:rPr>
          <w:rtl w:val="0"/>
        </w:rPr>
      </w:r>
    </w:p>
    <w:p w:rsidR="00000000" w:rsidDel="00000000" w:rsidP="00000000" w:rsidRDefault="00000000" w:rsidRPr="00000000" w14:paraId="000001E9">
      <w:pPr>
        <w:pStyle w:val="Heading4"/>
        <w:shd w:fill="ffffff" w:val="clear"/>
        <w:spacing w:before="0" w:lineRule="auto"/>
        <w:rPr>
          <w:rFonts w:ascii="Arial" w:cs="Arial" w:eastAsia="Arial" w:hAnsi="Arial"/>
          <w:b w:val="1"/>
          <w:color w:val="333333"/>
        </w:rPr>
      </w:pPr>
      <w:r w:rsidDel="00000000" w:rsidR="00000000" w:rsidRPr="00000000">
        <w:rPr>
          <w:rFonts w:ascii="Arial" w:cs="Arial" w:eastAsia="Arial" w:hAnsi="Arial"/>
          <w:color w:val="333333"/>
          <w:rtl w:val="0"/>
        </w:rPr>
        <w:t xml:space="preserve">3. </w:t>
      </w:r>
      <w:r w:rsidDel="00000000" w:rsidR="00000000" w:rsidRPr="00000000">
        <w:rPr>
          <w:rFonts w:ascii="Arial" w:cs="Arial" w:eastAsia="Arial" w:hAnsi="Arial"/>
          <w:b w:val="1"/>
          <w:color w:val="333333"/>
          <w:rtl w:val="0"/>
        </w:rPr>
        <w:t xml:space="preserve">The Right to Development</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child today is an adult of tomorrow. Education and development are essential rights. This should begin with the right to access to early childhood development services and access to information from various sources with parents responsible for giving guidance. Meanwhile, children with special needs such as children with disabilities must have equal rights to development and education that enable them to realize their potential and meaningfully participate in society. The right to development also includes the opportunity to further specialized skills and physical and mental abilities that open ways for them to a brighter future and realize their dream.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pStyle w:val="Heading4"/>
        <w:shd w:fill="ffffff" w:val="clear"/>
        <w:spacing w:before="0" w:lineRule="auto"/>
        <w:rPr>
          <w:rFonts w:ascii="Arial" w:cs="Arial" w:eastAsia="Arial" w:hAnsi="Arial"/>
          <w:b w:val="1"/>
          <w:color w:val="333333"/>
        </w:rPr>
      </w:pPr>
      <w:r w:rsidDel="00000000" w:rsidR="00000000" w:rsidRPr="00000000">
        <w:rPr>
          <w:rFonts w:ascii="Arial" w:cs="Arial" w:eastAsia="Arial" w:hAnsi="Arial"/>
          <w:color w:val="333333"/>
          <w:rtl w:val="0"/>
        </w:rPr>
        <w:t xml:space="preserve">4. </w:t>
      </w:r>
      <w:r w:rsidDel="00000000" w:rsidR="00000000" w:rsidRPr="00000000">
        <w:rPr>
          <w:rFonts w:ascii="Arial" w:cs="Arial" w:eastAsia="Arial" w:hAnsi="Arial"/>
          <w:b w:val="1"/>
          <w:color w:val="333333"/>
          <w:rtl w:val="0"/>
        </w:rPr>
        <w:t xml:space="preserve">The Right to Participation</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spacing w:after="27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are members of society. They may be small in size but they fully have the right to freely express their thoughts, views and opinions, and participate in society particularly in the areas affecting them. Their voices must be seriously taken into account in line with their age and maturity.</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child and youth has unfathomable potentials. While the government has to facilitate and support the participation of children and youth, everyone also needs to take action to support children and youth to participate and exercise their agency as they are also the main driving force in bringing about positive change to society.</w:t>
      </w:r>
    </w:p>
    <w:p w:rsidR="00000000" w:rsidDel="00000000" w:rsidP="00000000" w:rsidRDefault="00000000" w:rsidRPr="00000000" w14:paraId="000001E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F0">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Child rights protection mechanisms and legislations</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core principles are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dignity, Rights, right to privacy, welfare of the children family, Freedom of expression. In addition to that children are the rights holder and they should be given first priority</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Legislation for Child protection</w:t>
      </w:r>
    </w:p>
    <w:p w:rsidR="00000000" w:rsidDel="00000000" w:rsidP="00000000" w:rsidRDefault="00000000" w:rsidRPr="00000000" w14:paraId="000001F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 conception and Prenatal diagnostic techniques ( PCPNDT act 1994 )</w:t>
      </w:r>
    </w:p>
    <w:p w:rsidR="00000000" w:rsidDel="00000000" w:rsidP="00000000" w:rsidRDefault="00000000" w:rsidRPr="00000000" w14:paraId="000001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NCPRC National Commission for protection Child Rights 2005</w:t>
      </w:r>
    </w:p>
    <w:p w:rsidR="00000000" w:rsidDel="00000000" w:rsidP="00000000" w:rsidRDefault="00000000" w:rsidRPr="00000000" w14:paraId="000001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Prevention of Child Marriage Act 2006</w:t>
      </w:r>
    </w:p>
    <w:p w:rsidR="00000000" w:rsidDel="00000000" w:rsidP="00000000" w:rsidRDefault="00000000" w:rsidRPr="00000000" w14:paraId="000001F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RTE Right to compulsory education act 2009</w:t>
      </w:r>
    </w:p>
    <w:p w:rsidR="00000000" w:rsidDel="00000000" w:rsidP="00000000" w:rsidRDefault="00000000" w:rsidRPr="00000000" w14:paraId="000001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POCSO Protection of Children from sexual offences Act</w:t>
      </w:r>
    </w:p>
    <w:p w:rsidR="00000000" w:rsidDel="00000000" w:rsidP="00000000" w:rsidRDefault="00000000" w:rsidRPr="00000000" w14:paraId="000001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Juvenile Justice Act 2015</w:t>
      </w:r>
    </w:p>
    <w:p w:rsidR="00000000" w:rsidDel="00000000" w:rsidP="00000000" w:rsidRDefault="00000000" w:rsidRPr="00000000" w14:paraId="000001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labour prohibition Act 2018</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measures</w:t>
      </w:r>
    </w:p>
    <w:p w:rsidR="00000000" w:rsidDel="00000000" w:rsidP="00000000" w:rsidRDefault="00000000" w:rsidRPr="00000000" w14:paraId="000001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Policy of the union Government 2013</w:t>
      </w:r>
    </w:p>
    <w:p w:rsidR="00000000" w:rsidDel="00000000" w:rsidP="00000000" w:rsidRDefault="00000000" w:rsidRPr="00000000" w14:paraId="000001F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Policy of the state government 2021</w:t>
      </w:r>
    </w:p>
    <w:p w:rsidR="00000000" w:rsidDel="00000000" w:rsidP="00000000" w:rsidRDefault="00000000" w:rsidRPr="00000000" w14:paraId="000001FF">
      <w:pPr>
        <w:tabs>
          <w:tab w:val="left" w:leader="none" w:pos="630"/>
          <w:tab w:val="left" w:leader="none" w:pos="1530"/>
        </w:tabs>
        <w:spacing w:line="360" w:lineRule="auto"/>
        <w:ind w:left="99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The Tamil Nadu child Rights policy is focusing on child friendly measures </w:t>
      </w:r>
    </w:p>
    <w:p w:rsidR="00000000" w:rsidDel="00000000" w:rsidP="00000000" w:rsidRDefault="00000000" w:rsidRPr="00000000" w14:paraId="0000020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support for covid victims </w:t>
      </w:r>
    </w:p>
    <w:p w:rsidR="00000000" w:rsidDel="00000000" w:rsidP="00000000" w:rsidRDefault="00000000" w:rsidRPr="00000000" w14:paraId="0000020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Restructuring school Management committee</w:t>
      </w:r>
    </w:p>
    <w:p w:rsidR="00000000" w:rsidDel="00000000" w:rsidP="00000000" w:rsidRDefault="00000000" w:rsidRPr="00000000" w14:paraId="0000020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135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protection committees at block, District through GO 30</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Child Rights mechanisms</w:t>
      </w:r>
    </w:p>
    <w:p w:rsidR="00000000" w:rsidDel="00000000" w:rsidP="00000000" w:rsidRDefault="00000000" w:rsidRPr="00000000" w14:paraId="000002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protection committees (Village level committees for protection of children)</w:t>
      </w:r>
    </w:p>
    <w:p w:rsidR="00000000" w:rsidDel="00000000" w:rsidP="00000000" w:rsidRDefault="00000000" w:rsidRPr="00000000" w14:paraId="000002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line 1098</w:t>
      </w:r>
    </w:p>
    <w:p w:rsidR="00000000" w:rsidDel="00000000" w:rsidP="00000000" w:rsidRDefault="00000000" w:rsidRPr="00000000" w14:paraId="000002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welfare protection officer</w:t>
      </w:r>
    </w:p>
    <w:p w:rsidR="00000000" w:rsidDel="00000000" w:rsidP="00000000" w:rsidRDefault="00000000" w:rsidRPr="00000000" w14:paraId="000002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welfare committee</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Juvenile justice Board</w:t>
      </w:r>
    </w:p>
    <w:p w:rsidR="00000000" w:rsidDel="00000000" w:rsidP="00000000" w:rsidRDefault="00000000" w:rsidRPr="00000000" w14:paraId="000002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child protection unit</w:t>
      </w:r>
    </w:p>
    <w:p w:rsidR="00000000" w:rsidDel="00000000" w:rsidP="00000000" w:rsidRDefault="00000000" w:rsidRPr="00000000" w14:paraId="000002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welfare Board </w:t>
      </w:r>
    </w:p>
    <w:p w:rsidR="00000000" w:rsidDel="00000000" w:rsidP="00000000" w:rsidRDefault="00000000" w:rsidRPr="00000000" w14:paraId="000002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Amendments in IPC and CRPC against child trafficking</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Child Protection Institutions at the State level</w:t>
      </w:r>
    </w:p>
    <w:p w:rsidR="00000000" w:rsidDel="00000000" w:rsidP="00000000" w:rsidRDefault="00000000" w:rsidRPr="00000000" w14:paraId="000002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child Rights Commission</w:t>
      </w:r>
    </w:p>
    <w:p w:rsidR="00000000" w:rsidDel="00000000" w:rsidP="00000000" w:rsidRDefault="00000000" w:rsidRPr="00000000" w14:paraId="000002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Human Rights commission </w:t>
      </w:r>
    </w:p>
    <w:p w:rsidR="00000000" w:rsidDel="00000000" w:rsidP="00000000" w:rsidRDefault="00000000" w:rsidRPr="00000000" w14:paraId="000002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minority commission</w:t>
      </w:r>
    </w:p>
    <w:p w:rsidR="00000000" w:rsidDel="00000000" w:rsidP="00000000" w:rsidRDefault="00000000" w:rsidRPr="00000000" w14:paraId="000002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commission for SC, ST protection commission </w:t>
      </w:r>
    </w:p>
    <w:p w:rsidR="00000000" w:rsidDel="00000000" w:rsidP="00000000" w:rsidRDefault="00000000" w:rsidRPr="00000000" w14:paraId="000002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information commission </w:t>
      </w:r>
    </w:p>
    <w:p w:rsidR="00000000" w:rsidDel="00000000" w:rsidP="00000000" w:rsidRDefault="00000000" w:rsidRPr="00000000" w14:paraId="000002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Institutions at the National level.</w:t>
      </w:r>
    </w:p>
    <w:p w:rsidR="00000000" w:rsidDel="00000000" w:rsidP="00000000" w:rsidRDefault="00000000" w:rsidRPr="00000000" w14:paraId="000002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courts, High courts, Supreme courts </w:t>
      </w:r>
    </w:p>
    <w:p w:rsidR="00000000" w:rsidDel="00000000" w:rsidP="00000000" w:rsidRDefault="00000000" w:rsidRPr="00000000" w14:paraId="000002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Legal Aid service committees</w:t>
      </w:r>
      <w:r w:rsidDel="00000000" w:rsidR="00000000" w:rsidRPr="00000000">
        <w:rPr>
          <w:rtl w:val="0"/>
        </w:rPr>
      </w:r>
    </w:p>
    <w:p w:rsidR="00000000" w:rsidDel="00000000" w:rsidP="00000000" w:rsidRDefault="00000000" w:rsidRPr="00000000" w14:paraId="00000217">
      <w:pPr>
        <w:tabs>
          <w:tab w:val="left" w:leader="none" w:pos="630"/>
          <w:tab w:val="left" w:leader="none" w:pos="1530"/>
        </w:tabs>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Conclusion</w:t>
      </w:r>
    </w:p>
    <w:p w:rsidR="00000000" w:rsidDel="00000000" w:rsidP="00000000" w:rsidRDefault="00000000" w:rsidRPr="00000000" w14:paraId="00000218">
      <w:pPr>
        <w:tabs>
          <w:tab w:val="left" w:leader="none" w:pos="630"/>
          <w:tab w:val="left" w:leader="none" w:pos="1530"/>
        </w:tabs>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The above perspectives need to be shared with the children right holders through their forums.</w:t>
      </w:r>
    </w:p>
    <w:p w:rsidR="00000000" w:rsidDel="00000000" w:rsidP="00000000" w:rsidRDefault="00000000" w:rsidRPr="00000000" w14:paraId="00000219">
      <w:pPr>
        <w:tabs>
          <w:tab w:val="left" w:leader="none" w:pos="630"/>
          <w:tab w:val="left" w:leader="none" w:pos="1530"/>
        </w:tabs>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Resolutions 1</w:t>
      </w:r>
    </w:p>
    <w:p w:rsidR="00000000" w:rsidDel="00000000" w:rsidP="00000000" w:rsidRDefault="00000000" w:rsidRPr="00000000" w14:paraId="0000021A">
      <w:pPr>
        <w:tabs>
          <w:tab w:val="left" w:leader="none" w:pos="630"/>
          <w:tab w:val="left" w:leader="none" w:pos="1530"/>
        </w:tabs>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It was decided to organise children panchayat and two categories based on their age 10 to 14 and 15 to 17</w:t>
      </w:r>
    </w:p>
    <w:p w:rsidR="00000000" w:rsidDel="00000000" w:rsidP="00000000" w:rsidRDefault="00000000" w:rsidRPr="00000000" w14:paraId="0000021B">
      <w:pPr>
        <w:tabs>
          <w:tab w:val="left" w:leader="none" w:pos="630"/>
          <w:tab w:val="left" w:leader="none" w:pos="1530"/>
        </w:tabs>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Resolutions 2</w:t>
      </w:r>
    </w:p>
    <w:p w:rsidR="00000000" w:rsidDel="00000000" w:rsidP="00000000" w:rsidRDefault="00000000" w:rsidRPr="00000000" w14:paraId="000002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panchayat should have a President, secretary and treasurer </w:t>
      </w:r>
    </w:p>
    <w:p w:rsidR="00000000" w:rsidDel="00000000" w:rsidP="00000000" w:rsidRDefault="00000000" w:rsidRPr="00000000" w14:paraId="000002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discuss the issues and concerns at school and home </w:t>
      </w:r>
    </w:p>
    <w:p w:rsidR="00000000" w:rsidDel="00000000" w:rsidP="00000000" w:rsidRDefault="00000000" w:rsidRPr="00000000" w14:paraId="000002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20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Perspective building programmes will be organized.</w:t>
      </w:r>
    </w:p>
    <w:p w:rsidR="00000000" w:rsidDel="00000000" w:rsidP="00000000" w:rsidRDefault="00000000" w:rsidRPr="00000000" w14:paraId="0000021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Networking Intervention</w:t>
      </w:r>
    </w:p>
    <w:p w:rsidR="00000000" w:rsidDel="00000000" w:rsidP="00000000" w:rsidRDefault="00000000" w:rsidRPr="00000000" w14:paraId="0000022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2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Coordination with Tamil Nadu Child Rights Watch</w:t>
      </w:r>
    </w:p>
    <w:p w:rsidR="00000000" w:rsidDel="00000000" w:rsidP="00000000" w:rsidRDefault="00000000" w:rsidRPr="00000000" w14:paraId="00000222">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Strengthening children’s parliament- Awareness creation of parents</w:t>
      </w:r>
    </w:p>
    <w:p w:rsidR="00000000" w:rsidDel="00000000" w:rsidP="00000000" w:rsidRDefault="00000000" w:rsidRPr="00000000" w14:paraId="0000022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Two Awareness creation programmes where organised at Surya Nagar and Nayakkarpettai on 18.05.22 and Keelakkarai, Edumbavanam on 19.05.22. In this programme the parents were oriented on the rights of the children enshrined in the UNCRC oriented on UNCRC convention and the important legislations such as PCM Act, and POCSO Act. The core principles of giving first priority for children welfare, dignity, freedom of expression, right to peaceful environment and protection from abuse and discrimination. The important perspective that children are right holders and parents are duty holders.The parents were requested to extent solidarity and support in their villages. It was also resolved to constitute child protection committees to prevent the incidence of children, sexual violence of children and trafficking to the children.</w:t>
      </w:r>
    </w:p>
    <w:p w:rsidR="00000000" w:rsidDel="00000000" w:rsidP="00000000" w:rsidRDefault="00000000" w:rsidRPr="00000000" w14:paraId="0000022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5">
      <w:pPr>
        <w:rPr>
          <w:rFonts w:ascii="Calibri" w:cs="Calibri" w:eastAsia="Calibri" w:hAnsi="Calibri"/>
          <w:b w:val="1"/>
        </w:rPr>
      </w:pPr>
      <w:r w:rsidDel="00000000" w:rsidR="00000000" w:rsidRPr="00000000">
        <w:rPr>
          <w:rFonts w:ascii="Calibri" w:cs="Calibri" w:eastAsia="Calibri" w:hAnsi="Calibri"/>
          <w:b w:val="1"/>
          <w:rtl w:val="0"/>
        </w:rPr>
        <w:t xml:space="preserve">Monitoring   child rights violation at Thiruvarur on 09.08.2021 and 16.08.2021 Cuddalore</w:t>
      </w:r>
    </w:p>
    <w:p w:rsidR="00000000" w:rsidDel="00000000" w:rsidP="00000000" w:rsidRDefault="00000000" w:rsidRPr="00000000" w14:paraId="0000022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Monitoring the functioning of institutional mechanismsto protect Child rights. This is in continuation of the previous year’s monitoring visit as we felt that it is necessary to review the functioning of various child protection centres in on 09.08.2021Thiruvarur and Cuddalore on 16.08.2021. This visit was undertaken by our team members along with our board member </w:t>
      </w:r>
    </w:p>
    <w:tbl>
      <w:tblPr>
        <w:tblStyle w:val="Table2"/>
        <w:tblW w:w="99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295"/>
        <w:gridCol w:w="1533"/>
        <w:gridCol w:w="3103"/>
        <w:gridCol w:w="1802"/>
        <w:tblGridChange w:id="0">
          <w:tblGrid>
            <w:gridCol w:w="1242"/>
            <w:gridCol w:w="2295"/>
            <w:gridCol w:w="1533"/>
            <w:gridCol w:w="3103"/>
            <w:gridCol w:w="1802"/>
          </w:tblGrid>
        </w:tblGridChange>
      </w:tblGrid>
      <w:tr>
        <w:trPr>
          <w:cantSplit w:val="0"/>
          <w:tblHeader w:val="0"/>
        </w:trPr>
        <w:tc>
          <w:tcPr/>
          <w:p w:rsidR="00000000" w:rsidDel="00000000" w:rsidP="00000000" w:rsidRDefault="00000000" w:rsidRPr="00000000" w14:paraId="0000022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S.No</w:t>
            </w:r>
          </w:p>
        </w:tc>
        <w:tc>
          <w:tcPr/>
          <w:p w:rsidR="00000000" w:rsidDel="00000000" w:rsidP="00000000" w:rsidRDefault="00000000" w:rsidRPr="00000000" w14:paraId="0000022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Monitored institutions</w:t>
            </w:r>
          </w:p>
        </w:tc>
        <w:tc>
          <w:tcPr/>
          <w:p w:rsidR="00000000" w:rsidDel="00000000" w:rsidP="00000000" w:rsidRDefault="00000000" w:rsidRPr="00000000" w14:paraId="0000022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Officials Interview</w:t>
            </w:r>
          </w:p>
        </w:tc>
        <w:tc>
          <w:tcPr/>
          <w:p w:rsidR="00000000" w:rsidDel="00000000" w:rsidP="00000000" w:rsidRDefault="00000000" w:rsidRPr="00000000" w14:paraId="0000022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w:t>
            </w:r>
          </w:p>
        </w:tc>
        <w:tc>
          <w:tcPr/>
          <w:p w:rsidR="00000000" w:rsidDel="00000000" w:rsidP="00000000" w:rsidRDefault="00000000" w:rsidRPr="00000000" w14:paraId="0000022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No</w:t>
            </w:r>
          </w:p>
        </w:tc>
      </w:tr>
      <w:tr>
        <w:trPr>
          <w:cantSplit w:val="0"/>
          <w:tblHeader w:val="0"/>
        </w:trPr>
        <w:tc>
          <w:tcPr/>
          <w:p w:rsidR="00000000" w:rsidDel="00000000" w:rsidP="00000000" w:rsidRDefault="00000000" w:rsidRPr="00000000" w14:paraId="0000022D">
            <w:pPr>
              <w:jc w:val="both"/>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22E">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District Child protection committee</w:t>
            </w:r>
          </w:p>
        </w:tc>
        <w:tc>
          <w:tcPr/>
          <w:p w:rsidR="00000000" w:rsidDel="00000000" w:rsidP="00000000" w:rsidRDefault="00000000" w:rsidRPr="00000000" w14:paraId="0000022F">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District child protection officer</w:t>
            </w:r>
          </w:p>
          <w:p w:rsidR="00000000" w:rsidDel="00000000" w:rsidP="00000000" w:rsidRDefault="00000000" w:rsidRPr="00000000" w14:paraId="00000230">
            <w:pPr>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1">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Mr. Thirumavazhavan</w:t>
            </w:r>
          </w:p>
        </w:tc>
        <w:tc>
          <w:tcPr/>
          <w:p w:rsidR="00000000" w:rsidDel="00000000" w:rsidP="00000000" w:rsidRDefault="00000000" w:rsidRPr="00000000" w14:paraId="00000232">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9092393896</w:t>
            </w:r>
          </w:p>
        </w:tc>
      </w:tr>
      <w:tr>
        <w:trPr>
          <w:cantSplit w:val="0"/>
          <w:tblHeader w:val="0"/>
        </w:trPr>
        <w:tc>
          <w:tcPr/>
          <w:p w:rsidR="00000000" w:rsidDel="00000000" w:rsidP="00000000" w:rsidRDefault="00000000" w:rsidRPr="00000000" w14:paraId="00000233">
            <w:pPr>
              <w:jc w:val="both"/>
              <w:rPr>
                <w:rFonts w:ascii="Arial" w:cs="Arial" w:eastAsia="Arial" w:hAnsi="Arial"/>
              </w:rPr>
            </w:pPr>
            <w:r w:rsidDel="00000000" w:rsidR="00000000" w:rsidRPr="00000000">
              <w:rPr>
                <w:rFonts w:ascii="Arial" w:cs="Arial" w:eastAsia="Arial" w:hAnsi="Arial"/>
                <w:rtl w:val="0"/>
              </w:rPr>
              <w:t xml:space="preserve">2</w:t>
            </w:r>
          </w:p>
        </w:tc>
        <w:tc>
          <w:tcPr>
            <w:vMerge w:val="restart"/>
          </w:tcPr>
          <w:p w:rsidR="00000000" w:rsidDel="00000000" w:rsidP="00000000" w:rsidRDefault="00000000" w:rsidRPr="00000000" w14:paraId="00000234">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 welfare committee</w:t>
            </w:r>
          </w:p>
        </w:tc>
        <w:tc>
          <w:tcPr>
            <w:vMerge w:val="restart"/>
          </w:tcPr>
          <w:p w:rsidR="00000000" w:rsidDel="00000000" w:rsidP="00000000" w:rsidRDefault="00000000" w:rsidRPr="00000000" w14:paraId="00000235">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6">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President</w:t>
            </w:r>
          </w:p>
          <w:p w:rsidR="00000000" w:rsidDel="00000000" w:rsidP="00000000" w:rsidRDefault="00000000" w:rsidRPr="00000000" w14:paraId="00000237">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Member</w:t>
            </w:r>
          </w:p>
        </w:tc>
        <w:tc>
          <w:tcPr/>
          <w:p w:rsidR="00000000" w:rsidDel="00000000" w:rsidP="00000000" w:rsidRDefault="00000000" w:rsidRPr="00000000" w14:paraId="00000238">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Mr. Henry Lawrence </w:t>
            </w:r>
          </w:p>
        </w:tc>
        <w:tc>
          <w:tcPr/>
          <w:p w:rsidR="00000000" w:rsidDel="00000000" w:rsidP="00000000" w:rsidRDefault="00000000" w:rsidRPr="00000000" w14:paraId="00000239">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90033260871</w:t>
            </w:r>
          </w:p>
          <w:p w:rsidR="00000000" w:rsidDel="00000000" w:rsidP="00000000" w:rsidRDefault="00000000" w:rsidRPr="00000000" w14:paraId="0000023A">
            <w:pPr>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3E">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Mr. Thirugnanasambantham</w:t>
            </w:r>
          </w:p>
        </w:tc>
        <w:tc>
          <w:tcPr/>
          <w:p w:rsidR="00000000" w:rsidDel="00000000" w:rsidP="00000000" w:rsidRDefault="00000000" w:rsidRPr="00000000" w14:paraId="0000023F">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9003865478</w:t>
            </w:r>
          </w:p>
          <w:p w:rsidR="00000000" w:rsidDel="00000000" w:rsidP="00000000" w:rsidRDefault="00000000" w:rsidRPr="00000000" w14:paraId="00000240">
            <w:pPr>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242">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Guidance centre </w:t>
            </w:r>
          </w:p>
          <w:p w:rsidR="00000000" w:rsidDel="00000000" w:rsidP="00000000" w:rsidRDefault="00000000" w:rsidRPr="00000000" w14:paraId="00000243">
            <w:pPr>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4">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5">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Coordinator</w:t>
            </w:r>
          </w:p>
        </w:tc>
        <w:tc>
          <w:tcPr/>
          <w:p w:rsidR="00000000" w:rsidDel="00000000" w:rsidP="00000000" w:rsidRDefault="00000000" w:rsidRPr="00000000" w14:paraId="00000246">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Mr. Mugunanthan</w:t>
            </w:r>
          </w:p>
        </w:tc>
        <w:tc>
          <w:tcPr/>
          <w:p w:rsidR="00000000" w:rsidDel="00000000" w:rsidP="00000000" w:rsidRDefault="00000000" w:rsidRPr="00000000" w14:paraId="00000247">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9791607468</w:t>
            </w:r>
          </w:p>
        </w:tc>
      </w:tr>
      <w:tr>
        <w:trPr>
          <w:cantSplit w:val="0"/>
          <w:tblHeader w:val="0"/>
        </w:trPr>
        <w:tc>
          <w:tcPr/>
          <w:p w:rsidR="00000000" w:rsidDel="00000000" w:rsidP="00000000" w:rsidRDefault="00000000" w:rsidRPr="00000000" w14:paraId="00000248">
            <w:pPr>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249">
            <w:pPr>
              <w:tabs>
                <w:tab w:val="left" w:leader="none" w:pos="7620"/>
              </w:tabs>
              <w:jc w:val="both"/>
              <w:rPr>
                <w:rFonts w:ascii="Arial" w:cs="Arial" w:eastAsia="Arial" w:hAnsi="Arial"/>
                <w:b w:val="1"/>
              </w:rPr>
            </w:pPr>
            <w:r w:rsidDel="00000000" w:rsidR="00000000" w:rsidRPr="00000000">
              <w:rPr>
                <w:rFonts w:ascii="Arial" w:cs="Arial" w:eastAsia="Arial" w:hAnsi="Arial"/>
                <w:b w:val="1"/>
                <w:rtl w:val="0"/>
              </w:rPr>
              <w:t xml:space="preserve">Children Protection centres</w:t>
              <w:tab/>
            </w:r>
          </w:p>
          <w:p w:rsidR="00000000" w:rsidDel="00000000" w:rsidP="00000000" w:rsidRDefault="00000000" w:rsidRPr="00000000" w14:paraId="0000024A">
            <w:pPr>
              <w:tabs>
                <w:tab w:val="left" w:leader="none" w:pos="7620"/>
              </w:tabs>
              <w:jc w:val="both"/>
              <w:rPr>
                <w:rFonts w:ascii="Arial" w:cs="Arial" w:eastAsia="Arial" w:hAnsi="Arial"/>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4E">
            <w:pPr>
              <w:jc w:val="both"/>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24F">
            <w:pPr>
              <w:jc w:val="both"/>
              <w:rPr>
                <w:rFonts w:ascii="Calibri" w:cs="Calibri" w:eastAsia="Calibri" w:hAnsi="Calibri"/>
                <w:b w:val="1"/>
              </w:rPr>
            </w:pPr>
            <w:r w:rsidDel="00000000" w:rsidR="00000000" w:rsidRPr="00000000">
              <w:rPr>
                <w:rFonts w:ascii="Calibri" w:cs="Calibri" w:eastAsia="Calibri" w:hAnsi="Calibri"/>
                <w:b w:val="1"/>
                <w:rtl w:val="0"/>
              </w:rPr>
              <w:t xml:space="preserve">Annai Sathya Government child welfare centre</w:t>
            </w:r>
          </w:p>
        </w:tc>
        <w:tc>
          <w:tcPr/>
          <w:p w:rsidR="00000000" w:rsidDel="00000000" w:rsidP="00000000" w:rsidRDefault="00000000" w:rsidRPr="00000000" w14:paraId="00000250">
            <w:pPr>
              <w:jc w:val="both"/>
              <w:rPr>
                <w:rFonts w:ascii="Calibri" w:cs="Calibri" w:eastAsia="Calibri" w:hAnsi="Calibri"/>
                <w:b w:val="1"/>
              </w:rPr>
            </w:pPr>
            <w:r w:rsidDel="00000000" w:rsidR="00000000" w:rsidRPr="00000000">
              <w:rPr>
                <w:rFonts w:ascii="Calibri" w:cs="Calibri" w:eastAsia="Calibri" w:hAnsi="Calibri"/>
                <w:b w:val="1"/>
                <w:rtl w:val="0"/>
              </w:rPr>
              <w:t xml:space="preserve">Mr. Arun Mozhidevan</w:t>
            </w:r>
          </w:p>
        </w:tc>
        <w:tc>
          <w:tcPr/>
          <w:p w:rsidR="00000000" w:rsidDel="00000000" w:rsidP="00000000" w:rsidRDefault="00000000" w:rsidRPr="00000000" w14:paraId="00000251">
            <w:pPr>
              <w:jc w:val="both"/>
              <w:rPr>
                <w:rFonts w:ascii="Calibri" w:cs="Calibri" w:eastAsia="Calibri" w:hAnsi="Calibri"/>
                <w:b w:val="1"/>
              </w:rPr>
            </w:pPr>
            <w:r w:rsidDel="00000000" w:rsidR="00000000" w:rsidRPr="00000000">
              <w:rPr>
                <w:rFonts w:ascii="Calibri" w:cs="Calibri" w:eastAsia="Calibri" w:hAnsi="Calibri"/>
                <w:b w:val="1"/>
                <w:rtl w:val="0"/>
              </w:rPr>
              <w:t xml:space="preserve">Monitoring</w:t>
            </w:r>
          </w:p>
        </w:tc>
        <w:tc>
          <w:tcPr/>
          <w:p w:rsidR="00000000" w:rsidDel="00000000" w:rsidP="00000000" w:rsidRDefault="00000000" w:rsidRPr="00000000" w14:paraId="00000252">
            <w:pPr>
              <w:jc w:val="both"/>
              <w:rPr>
                <w:rFonts w:ascii="Calibri" w:cs="Calibri" w:eastAsia="Calibri" w:hAnsi="Calibri"/>
                <w:b w:val="1"/>
              </w:rPr>
            </w:pPr>
            <w:r w:rsidDel="00000000" w:rsidR="00000000" w:rsidRPr="00000000">
              <w:rPr>
                <w:rFonts w:ascii="Calibri" w:cs="Calibri" w:eastAsia="Calibri" w:hAnsi="Calibri"/>
                <w:b w:val="1"/>
                <w:rtl w:val="0"/>
              </w:rPr>
              <w:t xml:space="preserve">8124952191</w:t>
            </w:r>
          </w:p>
        </w:tc>
      </w:tr>
      <w:tr>
        <w:trPr>
          <w:cantSplit w:val="0"/>
          <w:tblHeader w:val="0"/>
        </w:trPr>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254">
            <w:pPr>
              <w:jc w:val="both"/>
              <w:rPr>
                <w:rFonts w:ascii="Calibri" w:cs="Calibri" w:eastAsia="Calibri" w:hAnsi="Calibri"/>
                <w:b w:val="1"/>
              </w:rPr>
            </w:pPr>
            <w:r w:rsidDel="00000000" w:rsidR="00000000" w:rsidRPr="00000000">
              <w:rPr>
                <w:rFonts w:ascii="Calibri" w:cs="Calibri" w:eastAsia="Calibri" w:hAnsi="Calibri"/>
                <w:b w:val="1"/>
                <w:rtl w:val="0"/>
              </w:rPr>
              <w:t xml:space="preserve">Reception Home for children</w:t>
            </w:r>
          </w:p>
        </w:tc>
        <w:tc>
          <w:tcPr/>
          <w:p w:rsidR="00000000" w:rsidDel="00000000" w:rsidP="00000000" w:rsidRDefault="00000000" w:rsidRPr="00000000" w14:paraId="00000255">
            <w:pPr>
              <w:jc w:val="both"/>
              <w:rPr>
                <w:rFonts w:ascii="Calibri" w:cs="Calibri" w:eastAsia="Calibri" w:hAnsi="Calibri"/>
                <w:b w:val="1"/>
              </w:rPr>
            </w:pPr>
            <w:r w:rsidDel="00000000" w:rsidR="00000000" w:rsidRPr="00000000">
              <w:rPr>
                <w:rFonts w:ascii="Calibri" w:cs="Calibri" w:eastAsia="Calibri" w:hAnsi="Calibri"/>
                <w:b w:val="1"/>
                <w:rtl w:val="0"/>
              </w:rPr>
              <w:t xml:space="preserve">Mr. Henry Lawrence</w:t>
            </w:r>
          </w:p>
        </w:tc>
        <w:tc>
          <w:tcPr/>
          <w:p w:rsidR="00000000" w:rsidDel="00000000" w:rsidP="00000000" w:rsidRDefault="00000000" w:rsidRPr="00000000" w14:paraId="00000256">
            <w:pPr>
              <w:jc w:val="both"/>
              <w:rPr>
                <w:rFonts w:ascii="Calibri" w:cs="Calibri" w:eastAsia="Calibri" w:hAnsi="Calibri"/>
                <w:b w:val="1"/>
              </w:rPr>
            </w:pPr>
            <w:r w:rsidDel="00000000" w:rsidR="00000000" w:rsidRPr="00000000">
              <w:rPr>
                <w:rFonts w:ascii="Calibri" w:cs="Calibri" w:eastAsia="Calibri" w:hAnsi="Calibri"/>
                <w:b w:val="1"/>
                <w:rtl w:val="0"/>
              </w:rPr>
              <w:t xml:space="preserve">CWC</w:t>
            </w:r>
          </w:p>
        </w:tc>
        <w:tc>
          <w:tcPr/>
          <w:p w:rsidR="00000000" w:rsidDel="00000000" w:rsidP="00000000" w:rsidRDefault="00000000" w:rsidRPr="00000000" w14:paraId="00000257">
            <w:pPr>
              <w:jc w:val="both"/>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259">
            <w:pPr>
              <w:jc w:val="both"/>
              <w:rPr>
                <w:rFonts w:ascii="Calibri" w:cs="Calibri" w:eastAsia="Calibri" w:hAnsi="Calibri"/>
                <w:b w:val="1"/>
              </w:rPr>
            </w:pPr>
            <w:r w:rsidDel="00000000" w:rsidR="00000000" w:rsidRPr="00000000">
              <w:rPr>
                <w:rFonts w:ascii="Calibri" w:cs="Calibri" w:eastAsia="Calibri" w:hAnsi="Calibri"/>
                <w:b w:val="1"/>
                <w:rtl w:val="0"/>
              </w:rPr>
              <w:t xml:space="preserve">Government observatory home</w:t>
            </w:r>
          </w:p>
        </w:tc>
        <w:tc>
          <w:tcPr/>
          <w:p w:rsidR="00000000" w:rsidDel="00000000" w:rsidP="00000000" w:rsidRDefault="00000000" w:rsidRPr="00000000" w14:paraId="0000025A">
            <w:pPr>
              <w:jc w:val="both"/>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25B">
            <w:pPr>
              <w:jc w:val="both"/>
              <w:rPr>
                <w:rFonts w:ascii="Calibri" w:cs="Calibri" w:eastAsia="Calibri" w:hAnsi="Calibri"/>
                <w:b w:val="1"/>
              </w:rPr>
            </w:pPr>
            <w:r w:rsidDel="00000000" w:rsidR="00000000" w:rsidRPr="00000000">
              <w:rPr>
                <w:rFonts w:ascii="Calibri" w:cs="Calibri" w:eastAsia="Calibri" w:hAnsi="Calibri"/>
                <w:b w:val="1"/>
                <w:rtl w:val="0"/>
              </w:rPr>
              <w:t xml:space="preserve">Mr. Prabakar</w:t>
            </w:r>
          </w:p>
        </w:tc>
        <w:tc>
          <w:tcPr/>
          <w:p w:rsidR="00000000" w:rsidDel="00000000" w:rsidP="00000000" w:rsidRDefault="00000000" w:rsidRPr="00000000" w14:paraId="0000025C">
            <w:pPr>
              <w:jc w:val="both"/>
              <w:rPr>
                <w:rFonts w:ascii="Calibri" w:cs="Calibri" w:eastAsia="Calibri" w:hAnsi="Calibri"/>
                <w:b w:val="1"/>
              </w:rPr>
            </w:pPr>
            <w:r w:rsidDel="00000000" w:rsidR="00000000" w:rsidRPr="00000000">
              <w:rPr>
                <w:rFonts w:ascii="Calibri" w:cs="Calibri" w:eastAsia="Calibri" w:hAnsi="Calibri"/>
                <w:b w:val="1"/>
                <w:rtl w:val="0"/>
              </w:rPr>
              <w:t xml:space="preserve">Not willing to give</w:t>
            </w:r>
          </w:p>
        </w:tc>
      </w:tr>
      <w:tr>
        <w:trPr>
          <w:cantSplit w:val="0"/>
          <w:tblHeader w:val="0"/>
        </w:trPr>
        <w:tc>
          <w:tcPr/>
          <w:p w:rsidR="00000000" w:rsidDel="00000000" w:rsidP="00000000" w:rsidRDefault="00000000" w:rsidRPr="00000000" w14:paraId="0000025D">
            <w:pPr>
              <w:jc w:val="both"/>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25E">
            <w:pPr>
              <w:jc w:val="both"/>
              <w:rPr>
                <w:rFonts w:ascii="Calibri" w:cs="Calibri" w:eastAsia="Calibri" w:hAnsi="Calibri"/>
                <w:b w:val="1"/>
              </w:rPr>
            </w:pPr>
            <w:r w:rsidDel="00000000" w:rsidR="00000000" w:rsidRPr="00000000">
              <w:rPr>
                <w:rFonts w:ascii="Calibri" w:cs="Calibri" w:eastAsia="Calibri" w:hAnsi="Calibri"/>
                <w:b w:val="1"/>
                <w:rtl w:val="0"/>
              </w:rPr>
              <w:t xml:space="preserve">Women</w:t>
            </w:r>
          </w:p>
        </w:tc>
        <w:tc>
          <w:tcPr/>
          <w:p w:rsidR="00000000" w:rsidDel="00000000" w:rsidP="00000000" w:rsidRDefault="00000000" w:rsidRPr="00000000" w14:paraId="0000025F">
            <w:pPr>
              <w:jc w:val="both"/>
              <w:rPr>
                <w:rFonts w:ascii="Calibri" w:cs="Calibri" w:eastAsia="Calibri" w:hAnsi="Calibri"/>
                <w:b w:val="1"/>
              </w:rPr>
            </w:pPr>
            <w:r w:rsidDel="00000000" w:rsidR="00000000" w:rsidRPr="00000000">
              <w:rPr>
                <w:rFonts w:ascii="Calibri" w:cs="Calibri" w:eastAsia="Calibri" w:hAnsi="Calibri"/>
                <w:b w:val="1"/>
                <w:rtl w:val="0"/>
              </w:rPr>
              <w:t xml:space="preserve">Women Collectives</w:t>
            </w:r>
          </w:p>
        </w:tc>
        <w:tc>
          <w:tcPr/>
          <w:p w:rsidR="00000000" w:rsidDel="00000000" w:rsidP="00000000" w:rsidRDefault="00000000" w:rsidRPr="00000000" w14:paraId="00000260">
            <w:pPr>
              <w:jc w:val="both"/>
              <w:rPr>
                <w:rFonts w:ascii="Calibri" w:cs="Calibri" w:eastAsia="Calibri" w:hAnsi="Calibri"/>
                <w:b w:val="1"/>
              </w:rPr>
            </w:pPr>
            <w:r w:rsidDel="00000000" w:rsidR="00000000" w:rsidRPr="00000000">
              <w:rPr>
                <w:rFonts w:ascii="Calibri" w:cs="Calibri" w:eastAsia="Calibri" w:hAnsi="Calibri"/>
                <w:b w:val="1"/>
                <w:rtl w:val="0"/>
              </w:rPr>
              <w:t xml:space="preserve">Sothikuppam</w:t>
            </w:r>
          </w:p>
          <w:p w:rsidR="00000000" w:rsidDel="00000000" w:rsidP="00000000" w:rsidRDefault="00000000" w:rsidRPr="00000000" w14:paraId="00000261">
            <w:pPr>
              <w:jc w:val="both"/>
              <w:rPr>
                <w:rFonts w:ascii="Calibri" w:cs="Calibri" w:eastAsia="Calibri" w:hAnsi="Calibri"/>
                <w:b w:val="1"/>
              </w:rPr>
            </w:pPr>
            <w:r w:rsidDel="00000000" w:rsidR="00000000" w:rsidRPr="00000000">
              <w:rPr>
                <w:rFonts w:ascii="Calibri" w:cs="Calibri" w:eastAsia="Calibri" w:hAnsi="Calibri"/>
                <w:b w:val="1"/>
                <w:rtl w:val="0"/>
              </w:rPr>
              <w:t xml:space="preserve">Rasakuppam</w:t>
            </w:r>
          </w:p>
        </w:tc>
        <w:tc>
          <w:tcPr/>
          <w:p w:rsidR="00000000" w:rsidDel="00000000" w:rsidP="00000000" w:rsidRDefault="00000000" w:rsidRPr="00000000" w14:paraId="00000262">
            <w:pPr>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63">
      <w:pPr>
        <w:jc w:val="both"/>
        <w:rPr>
          <w:rFonts w:ascii="Arial" w:cs="Arial" w:eastAsia="Arial" w:hAnsi="Arial"/>
        </w:rPr>
      </w:pPr>
      <w:r w:rsidDel="00000000" w:rsidR="00000000" w:rsidRPr="00000000">
        <w:rPr>
          <w:rtl w:val="0"/>
        </w:rPr>
      </w:r>
    </w:p>
    <w:p w:rsidR="00000000" w:rsidDel="00000000" w:rsidP="00000000" w:rsidRDefault="00000000" w:rsidRPr="00000000" w14:paraId="0000026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team has met Child Protection committee according to him DPU is In charge of promoting child rights Monitoring committees at the village level to record and initiate action against child rights violations in coordination with various Government institutions. The most important contribution is that the committee is clearing petitions for non- enrolment of children under 25 % reservation under RTE act and eligible children are enrolled with the support of DPU.</w:t>
      </w:r>
    </w:p>
    <w:p w:rsidR="00000000" w:rsidDel="00000000" w:rsidP="00000000" w:rsidRDefault="00000000" w:rsidRPr="00000000" w14:paraId="0000026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Relief measures were also extended to 290 children’s who have lost both the parents are any one of them Chief Education officer and District Education officer as the officials were held up the meeting with district Administration, they were not able to avail information regarding data on the implementation of RTE.</w:t>
      </w:r>
    </w:p>
    <w:p w:rsidR="00000000" w:rsidDel="00000000" w:rsidP="00000000" w:rsidRDefault="00000000" w:rsidRPr="00000000" w14:paraId="0000026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Guidance centre this centre is under the management of Indian child welfare council. This centre is undertaking and extending support for the following child related issues and concerns </w:t>
      </w:r>
    </w:p>
    <w:p w:rsidR="00000000" w:rsidDel="00000000" w:rsidP="00000000" w:rsidRDefault="00000000" w:rsidRPr="00000000" w14:paraId="000002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Creating awareness on child rights and child protection laws to all the sections </w:t>
      </w:r>
    </w:p>
    <w:p w:rsidR="00000000" w:rsidDel="00000000" w:rsidP="00000000" w:rsidRDefault="00000000" w:rsidRPr="00000000" w14:paraId="000002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Enrolment of Dropout children</w:t>
      </w:r>
    </w:p>
    <w:p w:rsidR="00000000" w:rsidDel="00000000" w:rsidP="00000000" w:rsidRDefault="00000000" w:rsidRPr="00000000" w14:paraId="000002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Rehabilitation of child labour and bonded labour</w:t>
      </w:r>
    </w:p>
    <w:p w:rsidR="00000000" w:rsidDel="00000000" w:rsidP="00000000" w:rsidRDefault="00000000" w:rsidRPr="00000000" w14:paraId="000002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Rescuing children in beggary, Children in conflict with families, children in love affairs, child marriage, child survivors of sexual offences under POCSO act for all the above issues they pay field visits, extend guidance reporting to child welfare committee, referring to police station for children in conflict.</w:t>
      </w:r>
    </w:p>
    <w:p w:rsidR="00000000" w:rsidDel="00000000" w:rsidP="00000000" w:rsidRDefault="00000000" w:rsidRPr="00000000" w14:paraId="000002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Most of the drop out children are from marginalised families and they are again enrolled in their same schools were them became dropout. This ICCW is able to enlist support form District administration, DPU, DCPO and CEO.</w:t>
      </w:r>
    </w:p>
    <w:p w:rsidR="00000000" w:rsidDel="00000000" w:rsidP="00000000" w:rsidRDefault="00000000" w:rsidRPr="00000000" w14:paraId="0000026D">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Issues to be addressed</w:t>
      </w:r>
    </w:p>
    <w:p w:rsidR="00000000" w:rsidDel="00000000" w:rsidP="00000000" w:rsidRDefault="00000000" w:rsidRPr="00000000" w14:paraId="0000026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the district boundary encompass is all the villages within a reach of 85 kilometres the ICCW is finding it difficult with regard to delayed response exchange of communication unfamiliar villages, lesser access to generation of awareness, child rights and child protection legislations</w:t>
      </w:r>
    </w:p>
    <w:p w:rsidR="00000000" w:rsidDel="00000000" w:rsidP="00000000" w:rsidRDefault="00000000" w:rsidRPr="00000000" w14:paraId="000002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the second way of the pandemic, it was reported that 164 child marriages took place between June 15 to July15, 2021out of them action against 47 marriages legal action have been initiated against 47 marriages and 14 child marriages has stopped. The incidence of sexual offences against girl children was also more during the second way and nearly 72 children were inflicted with sexual violence only 3 cases have been registered under POCSO act </w:t>
      </w:r>
    </w:p>
    <w:p w:rsidR="00000000" w:rsidDel="00000000" w:rsidP="00000000" w:rsidRDefault="00000000" w:rsidRPr="00000000" w14:paraId="000002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Due to financial crunch, loss of livelihood more children are employed as labourers </w:t>
      </w:r>
    </w:p>
    <w:p w:rsidR="00000000" w:rsidDel="00000000" w:rsidP="00000000" w:rsidRDefault="00000000" w:rsidRPr="00000000" w14:paraId="0000027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Child welfare committee</w:t>
      </w:r>
    </w:p>
    <w:p w:rsidR="00000000" w:rsidDel="00000000" w:rsidP="00000000" w:rsidRDefault="00000000" w:rsidRPr="00000000" w14:paraId="0000027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following issues were reported increasing the incidence of child marriage but the committee couldn’t enlist support from the community to prevent child marriage, the number girl children in the name of love marriage leave the families is on increase. Online classes have also brought the children affected with online games, cheating etc...</w:t>
      </w:r>
    </w:p>
    <w:p w:rsidR="00000000" w:rsidDel="00000000" w:rsidP="00000000" w:rsidRDefault="00000000" w:rsidRPr="00000000" w14:paraId="0000027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Increasing child labour has most of the children short stay homes. It is difficult to comply with the protocol for the children staying with the longer period. Children who are facing cases under POCSO act for child marriage and sexual offences need to be reviewed considering their future.</w:t>
      </w:r>
    </w:p>
    <w:p w:rsidR="00000000" w:rsidDel="00000000" w:rsidP="00000000" w:rsidRDefault="00000000" w:rsidRPr="00000000" w14:paraId="0000027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Reception home for children registered under social defence is functioning in the same premises where the child protection home is located Reception home was supported by TDH and nearly 22 children are enrolled in this centre. This centre do not have adequate space especially for children with physical disabilities. Petition box is not kept the centre is not aware of the child protection policy.</w:t>
      </w:r>
    </w:p>
    <w:p w:rsidR="00000000" w:rsidDel="00000000" w:rsidP="00000000" w:rsidRDefault="00000000" w:rsidRPr="00000000" w14:paraId="0000027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Annai Sathya Government Children shelter home </w:t>
      </w:r>
    </w:p>
    <w:p w:rsidR="00000000" w:rsidDel="00000000" w:rsidP="00000000" w:rsidRDefault="00000000" w:rsidRPr="00000000" w14:paraId="0000027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shelter home can accommodate 150 children were enrolled during the visit it was recorded that 88 children as beneficiaries 77 children have been sent their homes during second wave of corona only 11 children were staying in the home as they do not have options to go home.Children studying from 6</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std to 9th std are staying here infants under cradle scheme are given care and protection. 12 employees are taking care of the infrastructure needs this shelter has adequate space, access to water, wash rooms. The entire place kept in hygienic manner and well maintained. The physically challenged children need counselling as they are not friendly with other children. The centre was petition box and authority is not aware of child protection policy and it was not displayed.</w:t>
      </w:r>
    </w:p>
    <w:p w:rsidR="00000000" w:rsidDel="00000000" w:rsidP="00000000" w:rsidRDefault="00000000" w:rsidRPr="00000000" w14:paraId="0000027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B">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Reception home for Children</w:t>
      </w:r>
    </w:p>
    <w:p w:rsidR="00000000" w:rsidDel="00000000" w:rsidP="00000000" w:rsidRDefault="00000000" w:rsidRPr="00000000" w14:paraId="0000027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centre is maintained by a retired head master totally 22 children were enrolled out of them 17 have left their homes during the second wave of corona 5 of them continue to stay 2 employees are taking care of the boarding facilities the home does not have adequate bathing and wash rooms. The person in charge was not aware of CPP and it was not displayed.</w:t>
      </w:r>
    </w:p>
    <w:p w:rsidR="00000000" w:rsidDel="00000000" w:rsidP="00000000" w:rsidRDefault="00000000" w:rsidRPr="00000000" w14:paraId="0000027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E">
      <w:pPr>
        <w:jc w:val="both"/>
        <w:rPr>
          <w:rFonts w:ascii="Calibri" w:cs="Calibri" w:eastAsia="Calibri" w:hAnsi="Calibri"/>
          <w:b w:val="1"/>
        </w:rPr>
      </w:pPr>
      <w:r w:rsidDel="00000000" w:rsidR="00000000" w:rsidRPr="00000000">
        <w:rPr>
          <w:rFonts w:ascii="Calibri" w:cs="Calibri" w:eastAsia="Calibri" w:hAnsi="Calibri"/>
          <w:b w:val="1"/>
          <w:rtl w:val="0"/>
        </w:rPr>
        <w:t xml:space="preserve">Government observatory home (Rehabilitation centres)</w:t>
      </w:r>
    </w:p>
    <w:p w:rsidR="00000000" w:rsidDel="00000000" w:rsidP="00000000" w:rsidRDefault="00000000" w:rsidRPr="00000000" w14:paraId="000002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from 12 to 18 years who are in conflict with law or kept here in these home 26 boys have been admitted. </w:t>
      </w:r>
    </w:p>
    <w:p w:rsidR="00000000" w:rsidDel="00000000" w:rsidP="00000000" w:rsidRDefault="00000000" w:rsidRPr="00000000" w14:paraId="000002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girl children who are in conflict with law kept in shelter homes kept in.When it is absolutely necessary the girl children are admitted here. </w:t>
      </w:r>
    </w:p>
    <w:p w:rsidR="00000000" w:rsidDel="00000000" w:rsidP="00000000" w:rsidRDefault="00000000" w:rsidRPr="00000000" w14:paraId="000002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the children are kept under custody they are given school uniform and women police are appointed for teaching the children not kept under 30 days the detail is not disclose regarding the charges made against the children. Construction work is going on extension the used space is not adequate with inadequate infrastructure facilities.</w:t>
      </w:r>
    </w:p>
    <w:p w:rsidR="00000000" w:rsidDel="00000000" w:rsidP="00000000" w:rsidRDefault="00000000" w:rsidRPr="00000000" w14:paraId="00000282">
      <w:pPr>
        <w:jc w:val="both"/>
        <w:rPr>
          <w:rFonts w:ascii="Calibri" w:cs="Calibri" w:eastAsia="Calibri" w:hAnsi="Calibri"/>
          <w:b w:val="1"/>
        </w:rPr>
      </w:pPr>
      <w:r w:rsidDel="00000000" w:rsidR="00000000" w:rsidRPr="00000000">
        <w:rPr>
          <w:rFonts w:ascii="Calibri" w:cs="Calibri" w:eastAsia="Calibri" w:hAnsi="Calibri"/>
          <w:b w:val="1"/>
          <w:rtl w:val="0"/>
        </w:rPr>
        <w:t xml:space="preserve">Juvenile Justice Board </w:t>
      </w:r>
    </w:p>
    <w:p w:rsidR="00000000" w:rsidDel="00000000" w:rsidP="00000000" w:rsidRDefault="00000000" w:rsidRPr="00000000" w14:paraId="0000028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Though the Juvenile Justice board is accommated in the observatory home the members couldn’t meet as construction work is going on.</w:t>
      </w:r>
    </w:p>
    <w:p w:rsidR="00000000" w:rsidDel="00000000" w:rsidP="00000000" w:rsidRDefault="00000000" w:rsidRPr="00000000" w14:paraId="0000028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Social welfare officer</w:t>
      </w:r>
    </w:p>
    <w:p w:rsidR="00000000" w:rsidDel="00000000" w:rsidP="00000000" w:rsidRDefault="00000000" w:rsidRPr="00000000" w14:paraId="00000285">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existing child welfare officer is responsible for prevention of child marriages the cradle baby scheme is effectively implemented by the department of social welfare it was not willing to disclose any data the visitors were able to understand the higher incidence of child marriages in the district for the following reasons </w:t>
      </w:r>
    </w:p>
    <w:p w:rsidR="00000000" w:rsidDel="00000000" w:rsidP="00000000" w:rsidRDefault="00000000" w:rsidRPr="00000000" w14:paraId="000002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separate prohibition officer at the district level to prevent child marriage </w:t>
      </w:r>
    </w:p>
    <w:p w:rsidR="00000000" w:rsidDel="00000000" w:rsidP="00000000" w:rsidRDefault="00000000" w:rsidRPr="00000000" w14:paraId="000002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coordination between different child protection and child welfare institutions </w:t>
      </w:r>
    </w:p>
    <w:p w:rsidR="00000000" w:rsidDel="00000000" w:rsidP="00000000" w:rsidRDefault="00000000" w:rsidRPr="00000000" w14:paraId="000002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Instead of initiating punitive measures against the those charged with the offences under child marriage prevention act the entire matter is settled through negotiations between the parents</w:t>
      </w:r>
    </w:p>
    <w:p w:rsidR="00000000" w:rsidDel="00000000" w:rsidP="00000000" w:rsidRDefault="00000000" w:rsidRPr="00000000" w14:paraId="000002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entire incidence goes un-noticed and there is no fear instilled in the minds of those who were engaged in child marriages</w:t>
      </w:r>
    </w:p>
    <w:p w:rsidR="00000000" w:rsidDel="00000000" w:rsidP="00000000" w:rsidRDefault="00000000" w:rsidRPr="00000000" w14:paraId="000002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restoration of the girl children and re admission in the school is not reflected during the deliberations.</w:t>
      </w:r>
    </w:p>
    <w:p w:rsidR="00000000" w:rsidDel="00000000" w:rsidP="00000000" w:rsidRDefault="00000000" w:rsidRPr="00000000" w14:paraId="000002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prevention of child marriage in the districts need more attention from the district administration.</w:t>
      </w:r>
    </w:p>
    <w:p w:rsidR="00000000" w:rsidDel="00000000" w:rsidP="00000000" w:rsidRDefault="00000000" w:rsidRPr="00000000" w14:paraId="0000028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School Management committees</w:t>
      </w:r>
    </w:p>
    <w:p w:rsidR="00000000" w:rsidDel="00000000" w:rsidP="00000000" w:rsidRDefault="00000000" w:rsidRPr="00000000" w14:paraId="0000028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Though the school management committees are functioning in the schools run by panchayat union by Sothikuppam and Rasapettai villages the team couldn’t meet the management due to closure of school as the second wave of pandemic was reported more in Cuddalore district</w:t>
      </w:r>
    </w:p>
    <w:p w:rsidR="00000000" w:rsidDel="00000000" w:rsidP="00000000" w:rsidRDefault="00000000" w:rsidRPr="00000000" w14:paraId="0000028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F">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Focus group discussion with Women collectives ( Rasapettai and Sothikuppam )</w:t>
      </w:r>
    </w:p>
    <w:p w:rsidR="00000000" w:rsidDel="00000000" w:rsidP="00000000" w:rsidRDefault="00000000" w:rsidRPr="00000000" w14:paraId="0000029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These are two women group facilitated by Law Trust since 2016 in this FGD 22 members participated they are able to list the forms of violence womb tomb. They were aware of the key aspects of PCPNDT act, PCM act, POCSO act. They were not aware of the school management committee which is a statutory committee they took responsibility to meet the members of SCM and collects details regarding the functioning of SCM.</w:t>
      </w:r>
    </w:p>
    <w:p w:rsidR="00000000" w:rsidDel="00000000" w:rsidP="00000000" w:rsidRDefault="00000000" w:rsidRPr="00000000" w14:paraId="000002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were aware of the child line, RTE act and child protection policy</w:t>
      </w:r>
    </w:p>
    <w:p w:rsidR="00000000" w:rsidDel="00000000" w:rsidP="00000000" w:rsidRDefault="00000000" w:rsidRPr="00000000" w14:paraId="000002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shared that the incidence of child marriages is increasing</w:t>
      </w:r>
    </w:p>
    <w:p w:rsidR="00000000" w:rsidDel="00000000" w:rsidP="00000000" w:rsidRDefault="00000000" w:rsidRPr="00000000" w14:paraId="0000029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there perspective they obtained that the implications of social media is more dangerous than addiction to narcotic drugs because of the violence portrayal and sexual objectification of the women sexual offences including insist against girl children is increased</w:t>
      </w:r>
    </w:p>
    <w:p w:rsidR="00000000" w:rsidDel="00000000" w:rsidP="00000000" w:rsidRDefault="00000000" w:rsidRPr="00000000" w14:paraId="000002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incidence of Child labour is also increased in this area </w:t>
      </w:r>
    </w:p>
    <w:p w:rsidR="00000000" w:rsidDel="00000000" w:rsidP="00000000" w:rsidRDefault="00000000" w:rsidRPr="00000000" w14:paraId="000002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women do not have adequate livelihood options.</w:t>
      </w:r>
    </w:p>
    <w:p w:rsidR="00000000" w:rsidDel="00000000" w:rsidP="00000000" w:rsidRDefault="00000000" w:rsidRPr="00000000" w14:paraId="00000296">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Conclusions </w:t>
      </w:r>
    </w:p>
    <w:p w:rsidR="00000000" w:rsidDel="00000000" w:rsidP="00000000" w:rsidRDefault="00000000" w:rsidRPr="00000000" w14:paraId="0000029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lockdown followed by the financial crisis has toppled down the life of the marginalised and even resulted in a cultural swed back. It is disturbing trend to record the patriarchy implications of the lock down and it is different for both the gender. Male children were pushed to child labour and girl children were married off.</w:t>
      </w:r>
    </w:p>
    <w:p w:rsidR="00000000" w:rsidDel="00000000" w:rsidP="00000000" w:rsidRDefault="00000000" w:rsidRPr="00000000" w14:paraId="0000029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spite of the international covanance and enactment of child rights legislation and promoted various institutional mechanisms the incidence of child rights violations is on increased and cases brought to book is also very minimal this prevailing condition clearly proves on the negligence on the part of the state in protecting and promoting the rights of the children. As it is not mandatory to allocate 25% reservation for the marginalised children by the minority institutions the bigger educational institutions do not give this access to enrol children from the weakersection.Minority institutions do not give this access from marginalised section. The Police personnel do not have clarity on the protocols under JJ act. Due to lack of adequate employment opportunities the job avenues are very minimal for both men and women from interior villages than urban and sub- urban areas. Early marriages are found to be increasing in the Muslim community. </w:t>
      </w:r>
    </w:p>
    <w:p w:rsidR="00000000" w:rsidDel="00000000" w:rsidP="00000000" w:rsidRDefault="00000000" w:rsidRPr="00000000" w14:paraId="0000029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Awareness on the implications of early marriages on children is not adequate and there is no coordination from the community almost most of the early marriages are not brought under punity measures and most of the time compromises reach between the erring parents and officials transparency and openness was seen amongst the officials in Thiruvarur district were as it is lacking the team was surprised to note that Juvenile justice board is not meeting officially due to the ongoing construction work in the venue. All the officials who were met during this visit were not willing to disclose any information and all of them unanimously directed the team to avail information through RTI.</w:t>
      </w:r>
    </w:p>
    <w:p w:rsidR="00000000" w:rsidDel="00000000" w:rsidP="00000000" w:rsidRDefault="00000000" w:rsidRPr="00000000" w14:paraId="0000029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List of members of the school management committee was immediately produced by the panchayat union school in Cuddalore and there was reluctance in sharing the same in matriculation schools of Thiruvarur.</w:t>
      </w:r>
    </w:p>
    <w:p w:rsidR="00000000" w:rsidDel="00000000" w:rsidP="00000000" w:rsidRDefault="00000000" w:rsidRPr="00000000" w14:paraId="0000029B">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Recommendations</w:t>
      </w:r>
    </w:p>
    <w:p w:rsidR="00000000" w:rsidDel="00000000" w:rsidP="00000000" w:rsidRDefault="00000000" w:rsidRPr="00000000" w14:paraId="0000029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Those institutions and Government departments working for the child welfare and child protection must be brought under stringent and continuous monitoring.</w:t>
      </w:r>
    </w:p>
    <w:p w:rsidR="00000000" w:rsidDel="00000000" w:rsidP="00000000" w:rsidRDefault="00000000" w:rsidRPr="00000000" w14:paraId="0000029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members of all child rights institutions (both government and non- government institutions) must be updated with amendments in child rights legislations and upcoming policies.The school education department the employees of child protection unit, members of child welfare committee, children’s shelter home, owner and employees, social welfare department, police department, judiciary must be given perspective building training on POCSO, GENDER, CPP, UNCRC.</w:t>
      </w:r>
    </w:p>
    <w:p w:rsidR="00000000" w:rsidDel="00000000" w:rsidP="00000000" w:rsidRDefault="00000000" w:rsidRPr="00000000" w14:paraId="0000029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9F">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A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Support Service</w:t>
      </w:r>
    </w:p>
    <w:p w:rsidR="00000000" w:rsidDel="00000000" w:rsidP="00000000" w:rsidRDefault="00000000" w:rsidRPr="00000000" w14:paraId="000002A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Capacitating child rights defenders of Eastern Zone on child rights and environmental rights in coordination with the local like-minded CSOs at Chennai on 15.12.2021and 16</w:t>
      </w:r>
      <w:r w:rsidDel="00000000" w:rsidR="00000000" w:rsidRPr="00000000">
        <w:rPr>
          <w:rFonts w:ascii="Calibri" w:cs="Calibri" w:eastAsia="Calibri" w:hAnsi="Calibri"/>
          <w:b w:val="1"/>
          <w:color w:val="000000"/>
          <w:vertAlign w:val="superscript"/>
          <w:rtl w:val="0"/>
        </w:rPr>
        <w:t xml:space="preserve">th</w:t>
      </w:r>
      <w:r w:rsidDel="00000000" w:rsidR="00000000" w:rsidRPr="00000000">
        <w:rPr>
          <w:rFonts w:ascii="Calibri" w:cs="Calibri" w:eastAsia="Calibri" w:hAnsi="Calibri"/>
          <w:b w:val="1"/>
          <w:color w:val="000000"/>
          <w:rtl w:val="0"/>
        </w:rPr>
        <w:t xml:space="preserve"> December 2022 at ICSA, Chennai</w:t>
      </w:r>
    </w:p>
    <w:p w:rsidR="00000000" w:rsidDel="00000000" w:rsidP="00000000" w:rsidRDefault="00000000" w:rsidRPr="00000000" w14:paraId="000002A2">
      <w:pPr>
        <w:tabs>
          <w:tab w:val="left" w:leader="none" w:pos="630"/>
          <w:tab w:val="left" w:leader="none" w:pos="1530"/>
        </w:tabs>
        <w:spacing w:line="360" w:lineRule="auto"/>
        <w:jc w:val="both"/>
        <w:rPr>
          <w:rFonts w:ascii="Calibri" w:cs="Calibri" w:eastAsia="Calibri" w:hAnsi="Calibri"/>
          <w:b w:val="1"/>
        </w:rPr>
      </w:pPr>
      <w:r w:rsidDel="00000000" w:rsidR="00000000" w:rsidRPr="00000000">
        <w:rPr>
          <w:rFonts w:ascii="Calibri" w:cs="Calibri" w:eastAsia="Calibri" w:hAnsi="Calibri"/>
          <w:rtl w:val="0"/>
        </w:rPr>
        <w:t xml:space="preserve">Tamil Nadu child rights watch (TNCRW) organized a State Level consultation to decode the Tamil Nadu State Policy for Children and to chalk out the non-negotiable in the state plan</w:t>
      </w:r>
      <w:r w:rsidDel="00000000" w:rsidR="00000000" w:rsidRPr="00000000">
        <w:rPr>
          <w:rFonts w:ascii="Calibri" w:cs="Calibri" w:eastAsia="Calibri" w:hAnsi="Calibri"/>
          <w:b w:val="1"/>
          <w:rtl w:val="0"/>
        </w:rPr>
        <w:t xml:space="preserve">LAW Trust is the co-convening organisation of Tamil Nadu Child Rights Watch convention to decode the policy for children. (Entire report was enclosed by annexure)</w:t>
      </w:r>
    </w:p>
    <w:p w:rsidR="00000000" w:rsidDel="00000000" w:rsidP="00000000" w:rsidRDefault="00000000" w:rsidRPr="00000000" w14:paraId="000002A3">
      <w:pPr>
        <w:rPr>
          <w:rFonts w:ascii="Calibri" w:cs="Calibri" w:eastAsia="Calibri" w:hAnsi="Calibri"/>
          <w:b w:val="1"/>
        </w:rPr>
      </w:pPr>
      <w:r w:rsidDel="00000000" w:rsidR="00000000" w:rsidRPr="00000000">
        <w:rPr>
          <w:rFonts w:ascii="Calibri" w:cs="Calibri" w:eastAsia="Calibri" w:hAnsi="Calibri"/>
          <w:b w:val="1"/>
          <w:rtl w:val="0"/>
        </w:rPr>
        <w:t xml:space="preserve">Capacity Building of Members of Child Panchayat on the Functioning of Institutional mechanism for PCMA, PCPNDT Act 24.07.2021 at Cuddalore district</w:t>
      </w:r>
    </w:p>
    <w:p w:rsidR="00000000" w:rsidDel="00000000" w:rsidP="00000000" w:rsidRDefault="00000000" w:rsidRPr="00000000" w14:paraId="000002A4">
      <w:pPr>
        <w:rPr>
          <w:rFonts w:ascii="Calibri" w:cs="Calibri" w:eastAsia="Calibri" w:hAnsi="Calibri"/>
          <w:b w:val="1"/>
        </w:rPr>
      </w:pPr>
      <w:r w:rsidDel="00000000" w:rsidR="00000000" w:rsidRPr="00000000">
        <w:rPr>
          <w:rtl w:val="0"/>
        </w:rPr>
      </w:r>
    </w:p>
    <w:p w:rsidR="00000000" w:rsidDel="00000000" w:rsidP="00000000" w:rsidRDefault="00000000" w:rsidRPr="00000000" w14:paraId="000002A5">
      <w:pPr>
        <w:rPr>
          <w:rFonts w:ascii="Calibri" w:cs="Calibri" w:eastAsia="Calibri" w:hAnsi="Calibri"/>
          <w:b w:val="1"/>
        </w:rPr>
      </w:pPr>
      <w:r w:rsidDel="00000000" w:rsidR="00000000" w:rsidRPr="00000000">
        <w:rPr>
          <w:rFonts w:ascii="Calibri" w:cs="Calibri" w:eastAsia="Calibri" w:hAnsi="Calibri"/>
          <w:b w:val="1"/>
          <w:rtl w:val="0"/>
        </w:rPr>
        <w:t xml:space="preserve">Highlights </w:t>
      </w:r>
    </w:p>
    <w:p w:rsidR="00000000" w:rsidDel="00000000" w:rsidP="00000000" w:rsidRDefault="00000000" w:rsidRPr="00000000" w14:paraId="000002A6">
      <w:pPr>
        <w:rPr>
          <w:rFonts w:ascii="Calibri" w:cs="Calibri" w:eastAsia="Calibri" w:hAnsi="Calibri"/>
        </w:rPr>
      </w:pPr>
      <w:r w:rsidDel="00000000" w:rsidR="00000000" w:rsidRPr="00000000">
        <w:rPr>
          <w:rFonts w:ascii="Calibri" w:cs="Calibri" w:eastAsia="Calibri" w:hAnsi="Calibri"/>
          <w:rtl w:val="0"/>
        </w:rPr>
        <w:t xml:space="preserve">The session started with the definition of children and the rights envisaged the UN convention in 1989which was came into enforcement in 1990. The session on child rights under UNCRC were explained under four categories</w:t>
      </w:r>
    </w:p>
    <w:p w:rsidR="00000000" w:rsidDel="00000000" w:rsidP="00000000" w:rsidRDefault="00000000" w:rsidRPr="00000000" w14:paraId="000002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Right to development</w:t>
      </w:r>
    </w:p>
    <w:p w:rsidR="00000000" w:rsidDel="00000000" w:rsidP="00000000" w:rsidRDefault="00000000" w:rsidRPr="00000000" w14:paraId="000002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Right to life </w:t>
      </w:r>
    </w:p>
    <w:p w:rsidR="00000000" w:rsidDel="00000000" w:rsidP="00000000" w:rsidRDefault="00000000" w:rsidRPr="00000000" w14:paraId="000002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Right to participation</w:t>
      </w:r>
    </w:p>
    <w:p w:rsidR="00000000" w:rsidDel="00000000" w:rsidP="00000000" w:rsidRDefault="00000000" w:rsidRPr="00000000" w14:paraId="000002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Right to Protection</w:t>
      </w:r>
    </w:p>
    <w:p w:rsidR="00000000" w:rsidDel="00000000" w:rsidP="00000000" w:rsidRDefault="00000000" w:rsidRPr="00000000" w14:paraId="000002AB">
      <w:pPr>
        <w:jc w:val="both"/>
        <w:rPr>
          <w:rFonts w:ascii="Calibri" w:cs="Calibri" w:eastAsia="Calibri" w:hAnsi="Calibri"/>
        </w:rPr>
      </w:pPr>
      <w:r w:rsidDel="00000000" w:rsidR="00000000" w:rsidRPr="00000000">
        <w:rPr>
          <w:rFonts w:ascii="Calibri" w:cs="Calibri" w:eastAsia="Calibri" w:hAnsi="Calibri"/>
          <w:rtl w:val="0"/>
        </w:rPr>
        <w:t xml:space="preserve">Highlighted the salient futures of Prevention child marriage Act 2006. The session also highlighted the socio- economic and cultural factors for the incidence of child marriage and the implications of child marriage Cuddalore and Ariyallur districts have recorded highest incidence of child marriage the next session highlighted the salient features of POCSO - 2012 act and JJ act. The final session on child rights policy and the guidelines to be followed by the child rights defenders children face violation both and private and public spheres. They faced gender caste and clause gender discrimination in schools and in community. Child protection policy was introduced by UN all the child care institution must protect the child care policy.</w:t>
      </w:r>
    </w:p>
    <w:p w:rsidR="00000000" w:rsidDel="00000000" w:rsidP="00000000" w:rsidRDefault="00000000" w:rsidRPr="00000000" w14:paraId="000002AC">
      <w:pPr>
        <w:jc w:val="both"/>
        <w:rPr>
          <w:rFonts w:ascii="Calibri" w:cs="Calibri" w:eastAsia="Calibri" w:hAnsi="Calibri"/>
          <w:b w:val="1"/>
        </w:rPr>
      </w:pPr>
      <w:r w:rsidDel="00000000" w:rsidR="00000000" w:rsidRPr="00000000">
        <w:rPr>
          <w:rFonts w:ascii="Calibri" w:cs="Calibri" w:eastAsia="Calibri" w:hAnsi="Calibri"/>
          <w:b w:val="1"/>
          <w:rtl w:val="0"/>
        </w:rPr>
        <w:t xml:space="preserve">Salient future of child protection policy</w:t>
      </w:r>
    </w:p>
    <w:p w:rsidR="00000000" w:rsidDel="00000000" w:rsidP="00000000" w:rsidRDefault="00000000" w:rsidRPr="00000000" w14:paraId="000002AD">
      <w:pPr>
        <w:jc w:val="both"/>
        <w:rPr>
          <w:rFonts w:ascii="Calibri" w:cs="Calibri" w:eastAsia="Calibri" w:hAnsi="Calibri"/>
        </w:rPr>
      </w:pPr>
      <w:r w:rsidDel="00000000" w:rsidR="00000000" w:rsidRPr="00000000">
        <w:rPr>
          <w:rFonts w:ascii="Calibri" w:cs="Calibri" w:eastAsia="Calibri" w:hAnsi="Calibri"/>
          <w:rtl w:val="0"/>
        </w:rPr>
        <w:t xml:space="preserve">The employees in child protection institution should produced contact certificate while addressing children the employee should not the male employees shouldWomen employees should guide the girl children and male should guide the boys. For every children two workers must be appointed. Every child must be provided with the ID card. Physical and psychological harassment by the employees is strictly prohibited Life skill education must be extended the contact numbers of the parents must be maintained as the registered children should be thought with their right to protection and participation. The child line numbers and contact numbers of child rights institution must be shared to the parents. Every village should have a child protection committee. </w:t>
      </w:r>
    </w:p>
    <w:p w:rsidR="00000000" w:rsidDel="00000000" w:rsidP="00000000" w:rsidRDefault="00000000" w:rsidRPr="00000000" w14:paraId="000002AE">
      <w:pPr>
        <w:rPr>
          <w:rFonts w:ascii="Calibri" w:cs="Calibri" w:eastAsia="Calibri" w:hAnsi="Calibri"/>
          <w:b w:val="1"/>
        </w:rPr>
      </w:pPr>
      <w:r w:rsidDel="00000000" w:rsidR="00000000" w:rsidRPr="00000000">
        <w:rPr>
          <w:rFonts w:ascii="Calibri" w:cs="Calibri" w:eastAsia="Calibri" w:hAnsi="Calibri"/>
          <w:b w:val="1"/>
          <w:rtl w:val="0"/>
        </w:rPr>
        <w:t xml:space="preserve">Regional consultation on Evolving plan of Action towards Realization of Tamil Nadu state policy for children 2021 at Tanjore on 16</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March 2022</w:t>
      </w:r>
    </w:p>
    <w:p w:rsidR="00000000" w:rsidDel="00000000" w:rsidP="00000000" w:rsidRDefault="00000000" w:rsidRPr="00000000" w14:paraId="000002AF">
      <w:pPr>
        <w:rPr>
          <w:rFonts w:ascii="Calibri" w:cs="Calibri" w:eastAsia="Calibri" w:hAnsi="Calibri"/>
        </w:rPr>
      </w:pPr>
      <w:r w:rsidDel="00000000" w:rsidR="00000000" w:rsidRPr="00000000">
        <w:rPr>
          <w:rFonts w:ascii="Calibri" w:cs="Calibri" w:eastAsia="Calibri" w:hAnsi="Calibri"/>
          <w:rtl w:val="0"/>
        </w:rPr>
        <w:t xml:space="preserve"> In this workshop was organised by department of social defence in coordination with UNICEF and Thozhamai  during this workshop the Tamil Nadu state policy for children and over view of the Tamil Nadu child rights policy was deliberated and followed by Mapping departmental level commitment and accountability in delivering the TNSPC into Action with convergence.</w:t>
      </w:r>
    </w:p>
    <w:p w:rsidR="00000000" w:rsidDel="00000000" w:rsidP="00000000" w:rsidRDefault="00000000" w:rsidRPr="00000000" w14:paraId="000002B0">
      <w:pPr>
        <w:rPr>
          <w:rFonts w:ascii="Calibri" w:cs="Calibri" w:eastAsia="Calibri" w:hAnsi="Calibri"/>
          <w:b w:val="1"/>
        </w:rPr>
      </w:pPr>
      <w:r w:rsidDel="00000000" w:rsidR="00000000" w:rsidRPr="00000000">
        <w:rPr>
          <w:rFonts w:ascii="Calibri" w:cs="Calibri" w:eastAsia="Calibri" w:hAnsi="Calibri"/>
          <w:b w:val="1"/>
          <w:rtl w:val="0"/>
        </w:rPr>
        <w:t xml:space="preserve">Action plan</w:t>
      </w:r>
    </w:p>
    <w:p w:rsidR="00000000" w:rsidDel="00000000" w:rsidP="00000000" w:rsidRDefault="00000000" w:rsidRPr="00000000" w14:paraId="000002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welfare centres must be promoted at village level, Taluk level and district level  </w:t>
      </w:r>
    </w:p>
    <w:p w:rsidR="00000000" w:rsidDel="00000000" w:rsidP="00000000" w:rsidRDefault="00000000" w:rsidRPr="00000000" w14:paraId="000002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must be easy access and approachability in Government and aided schools. </w:t>
      </w:r>
    </w:p>
    <w:p w:rsidR="00000000" w:rsidDel="00000000" w:rsidP="00000000" w:rsidRDefault="00000000" w:rsidRPr="00000000" w14:paraId="000002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the functioning of Government schools must be rested with the local Government. The school curriculum must include skill development training </w:t>
      </w: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Transport facilities should be ensured from interior villages to be school campus in delta region </w:t>
      </w: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Separate plan must be drafted to ensure infrastructure facilities for physically challenged person </w:t>
      </w: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Residential schools must be promoted in all the interior villages.</w:t>
      </w:r>
      <w:r w:rsidDel="00000000" w:rsidR="00000000" w:rsidRPr="00000000">
        <w:rPr>
          <w:rtl w:val="0"/>
        </w:rPr>
      </w:r>
    </w:p>
    <w:p w:rsidR="00000000" w:rsidDel="00000000" w:rsidP="00000000" w:rsidRDefault="00000000" w:rsidRPr="00000000" w14:paraId="000002B7">
      <w:pPr>
        <w:ind w:left="360" w:firstLine="0"/>
        <w:jc w:val="both"/>
        <w:rPr>
          <w:b w:val="1"/>
          <w:color w:val="ff0000"/>
        </w:rPr>
      </w:pPr>
      <w:r w:rsidDel="00000000" w:rsidR="00000000" w:rsidRPr="00000000">
        <w:rPr>
          <w:b w:val="1"/>
          <w:rtl w:val="0"/>
        </w:rPr>
        <w:t xml:space="preserve">Some of the key recommendations from the participants </w:t>
      </w:r>
      <w:r w:rsidDel="00000000" w:rsidR="00000000" w:rsidRPr="00000000">
        <w:rPr>
          <w:rtl w:val="0"/>
        </w:rPr>
      </w:r>
    </w:p>
    <w:p w:rsidR="00000000" w:rsidDel="00000000" w:rsidP="00000000" w:rsidRDefault="00000000" w:rsidRPr="00000000" w14:paraId="000002B8">
      <w:pPr>
        <w:ind w:left="360" w:firstLine="0"/>
        <w:jc w:val="both"/>
        <w:rPr/>
      </w:pPr>
      <w:r w:rsidDel="00000000" w:rsidR="00000000" w:rsidRPr="00000000">
        <w:rPr>
          <w:rtl w:val="0"/>
        </w:rPr>
        <w:t xml:space="preserve">A detailed plan of action concluded during the workshop is enclosed and submitted to state committee for consolidation.</w:t>
      </w:r>
    </w:p>
    <w:p w:rsidR="00000000" w:rsidDel="00000000" w:rsidP="00000000" w:rsidRDefault="00000000" w:rsidRPr="00000000" w14:paraId="000002B9">
      <w:pPr>
        <w:ind w:left="360" w:firstLine="0"/>
        <w:jc w:val="both"/>
        <w:rPr/>
      </w:pPr>
      <w:r w:rsidDel="00000000" w:rsidR="00000000" w:rsidRPr="00000000">
        <w:rPr>
          <w:rtl w:val="0"/>
        </w:rPr>
      </w:r>
    </w:p>
    <w:p w:rsidR="00000000" w:rsidDel="00000000" w:rsidP="00000000" w:rsidRDefault="00000000" w:rsidRPr="00000000" w14:paraId="000002BA">
      <w:pPr>
        <w:tabs>
          <w:tab w:val="left" w:leader="none" w:pos="630"/>
          <w:tab w:val="left" w:leader="none" w:pos="1530"/>
        </w:tabs>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Impact / change/ Results</w:t>
      </w:r>
    </w:p>
    <w:p w:rsidR="00000000" w:rsidDel="00000000" w:rsidP="00000000" w:rsidRDefault="00000000" w:rsidRPr="00000000" w14:paraId="000002B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Issues experienced by children with online learning was brought to the notice of the State Government through Tamil Nadu Child Rights Watch.</w:t>
      </w:r>
    </w:p>
    <w:p w:rsidR="00000000" w:rsidDel="00000000" w:rsidP="00000000" w:rsidRDefault="00000000" w:rsidRPr="00000000" w14:paraId="000002B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documentation of plight of Children of migrant families was discussed at the State and National level.</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Outcome</w:t>
      </w:r>
    </w:p>
    <w:p w:rsidR="00000000" w:rsidDel="00000000" w:rsidP="00000000" w:rsidRDefault="00000000" w:rsidRPr="00000000" w14:paraId="000002B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hanging="63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Corporal Punishment is declared as an Offence/ physical abuse against Children.</w:t>
      </w: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hanging="63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Incidence of Child marriage, Child labour and crimes against Children has been brought in to the public domain through social media especially during lock down and the State was forced to monitor the incidences through the existing institutional mechanisms.</w:t>
      </w:r>
      <w:r w:rsidDel="00000000" w:rsidR="00000000" w:rsidRPr="00000000">
        <w:rPr>
          <w:rtl w:val="0"/>
        </w:rPr>
      </w:r>
    </w:p>
    <w:p w:rsidR="00000000" w:rsidDel="00000000" w:rsidP="00000000" w:rsidRDefault="00000000" w:rsidRPr="00000000" w14:paraId="000002C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 w:val="left" w:leader="none" w:pos="1530"/>
        </w:tabs>
        <w:spacing w:after="0" w:before="0" w:line="360" w:lineRule="auto"/>
        <w:ind w:left="630" w:right="0" w:hanging="63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Formation of Children sangam in 24 Coastal villages in Cuddalore and 18Coastal Hamlets in Thiruvarur.</w:t>
      </w:r>
      <w:r w:rsidDel="00000000" w:rsidR="00000000" w:rsidRPr="00000000">
        <w:rPr>
          <w:rtl w:val="0"/>
        </w:rPr>
      </w:r>
    </w:p>
    <w:p w:rsidR="00000000" w:rsidDel="00000000" w:rsidP="00000000" w:rsidRDefault="00000000" w:rsidRPr="00000000" w14:paraId="000002C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Indicators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gathering of Coastal Children during Childrens day programme was an eye opener for the implementation of Child protection policy.</w:t>
      </w:r>
    </w:p>
    <w:p w:rsidR="00000000" w:rsidDel="00000000" w:rsidP="00000000" w:rsidRDefault="00000000" w:rsidRPr="00000000" w14:paraId="000002C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81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Indicators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Participation of members from Women Collectives in School Management Committees. </w:t>
      </w:r>
      <w:r w:rsidDel="00000000" w:rsidR="00000000" w:rsidRPr="00000000">
        <w:rPr>
          <w:rtl w:val="0"/>
        </w:rPr>
      </w:r>
    </w:p>
    <w:p w:rsidR="00000000" w:rsidDel="00000000" w:rsidP="00000000" w:rsidRDefault="00000000" w:rsidRPr="00000000" w14:paraId="000002C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81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Fulfilling 25% reservation for Children from poor families in both Government and private schools is being ensured.</w:t>
      </w: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Staff Development and Training</w:t>
      </w:r>
    </w:p>
    <w:tbl>
      <w:tblPr>
        <w:tblStyle w:val="Table3"/>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1842"/>
        <w:gridCol w:w="2552"/>
        <w:gridCol w:w="3747"/>
        <w:tblGridChange w:id="0">
          <w:tblGrid>
            <w:gridCol w:w="1101"/>
            <w:gridCol w:w="1842"/>
            <w:gridCol w:w="2552"/>
            <w:gridCol w:w="3747"/>
          </w:tblGrid>
        </w:tblGridChange>
      </w:tblGrid>
      <w:tr>
        <w:trPr>
          <w:cantSplit w:val="0"/>
          <w:tblHeader w:val="0"/>
        </w:trPr>
        <w:tc>
          <w:tcPr>
            <w:shd w:fill="auto" w:val="clear"/>
          </w:tcPr>
          <w:p w:rsidR="00000000" w:rsidDel="00000000" w:rsidP="00000000" w:rsidRDefault="00000000" w:rsidRPr="00000000" w14:paraId="000002C5">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S. No</w:t>
            </w:r>
            <w:r w:rsidDel="00000000" w:rsidR="00000000" w:rsidRPr="00000000">
              <w:rPr>
                <w:rtl w:val="0"/>
              </w:rPr>
            </w:r>
          </w:p>
        </w:tc>
        <w:tc>
          <w:tcPr>
            <w:shd w:fill="auto" w:val="clear"/>
          </w:tcPr>
          <w:p w:rsidR="00000000" w:rsidDel="00000000" w:rsidP="00000000" w:rsidRDefault="00000000" w:rsidRPr="00000000" w14:paraId="000002C6">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        Date</w:t>
            </w:r>
            <w:r w:rsidDel="00000000" w:rsidR="00000000" w:rsidRPr="00000000">
              <w:rPr>
                <w:rtl w:val="0"/>
              </w:rPr>
            </w:r>
          </w:p>
        </w:tc>
        <w:tc>
          <w:tcPr>
            <w:shd w:fill="auto" w:val="clear"/>
          </w:tcPr>
          <w:p w:rsidR="00000000" w:rsidDel="00000000" w:rsidP="00000000" w:rsidRDefault="00000000" w:rsidRPr="00000000" w14:paraId="000002C7">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           Themes</w:t>
            </w:r>
            <w:r w:rsidDel="00000000" w:rsidR="00000000" w:rsidRPr="00000000">
              <w:rPr>
                <w:rtl w:val="0"/>
              </w:rPr>
            </w:r>
          </w:p>
        </w:tc>
        <w:tc>
          <w:tcPr>
            <w:shd w:fill="auto" w:val="clear"/>
          </w:tcPr>
          <w:p w:rsidR="00000000" w:rsidDel="00000000" w:rsidP="00000000" w:rsidRDefault="00000000" w:rsidRPr="00000000" w14:paraId="000002C8">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                     Participants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9">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1</w:t>
            </w:r>
            <w:r w:rsidDel="00000000" w:rsidR="00000000" w:rsidRPr="00000000">
              <w:rPr>
                <w:rtl w:val="0"/>
              </w:rPr>
            </w:r>
          </w:p>
        </w:tc>
        <w:tc>
          <w:tcPr>
            <w:shd w:fill="auto" w:val="clear"/>
          </w:tcPr>
          <w:p w:rsidR="00000000" w:rsidDel="00000000" w:rsidP="00000000" w:rsidRDefault="00000000" w:rsidRPr="00000000" w14:paraId="000002CA">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11.10.2021 &amp; 12.10.2021</w:t>
            </w:r>
            <w:r w:rsidDel="00000000" w:rsidR="00000000" w:rsidRPr="00000000">
              <w:rPr>
                <w:rtl w:val="0"/>
              </w:rPr>
            </w:r>
          </w:p>
        </w:tc>
        <w:tc>
          <w:tcPr>
            <w:shd w:fill="auto" w:val="clear"/>
          </w:tcPr>
          <w:p w:rsidR="00000000" w:rsidDel="00000000" w:rsidP="00000000" w:rsidRDefault="00000000" w:rsidRPr="00000000" w14:paraId="000002CB">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Staff Development training on Child protection policy</w:t>
            </w:r>
            <w:r w:rsidDel="00000000" w:rsidR="00000000" w:rsidRPr="00000000">
              <w:rPr>
                <w:rtl w:val="0"/>
              </w:rPr>
            </w:r>
          </w:p>
        </w:tc>
        <w:tc>
          <w:tcPr>
            <w:shd w:fill="auto" w:val="clear"/>
          </w:tcPr>
          <w:p w:rsidR="00000000" w:rsidDel="00000000" w:rsidP="00000000" w:rsidRDefault="00000000" w:rsidRPr="00000000" w14:paraId="000002CC">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Team members of Cuddalore and Thiruvarur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D">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2</w:t>
            </w:r>
            <w:r w:rsidDel="00000000" w:rsidR="00000000" w:rsidRPr="00000000">
              <w:rPr>
                <w:rtl w:val="0"/>
              </w:rPr>
            </w:r>
          </w:p>
        </w:tc>
        <w:tc>
          <w:tcPr>
            <w:shd w:fill="auto" w:val="clear"/>
          </w:tcPr>
          <w:p w:rsidR="00000000" w:rsidDel="00000000" w:rsidP="00000000" w:rsidRDefault="00000000" w:rsidRPr="00000000" w14:paraId="000002CE">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05.11.2021</w:t>
            </w:r>
            <w:r w:rsidDel="00000000" w:rsidR="00000000" w:rsidRPr="00000000">
              <w:rPr>
                <w:rtl w:val="0"/>
              </w:rPr>
            </w:r>
          </w:p>
        </w:tc>
        <w:tc>
          <w:tcPr>
            <w:shd w:fill="auto" w:val="clear"/>
          </w:tcPr>
          <w:p w:rsidR="00000000" w:rsidDel="00000000" w:rsidP="00000000" w:rsidRDefault="00000000" w:rsidRPr="00000000" w14:paraId="000002CF">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NFF (Fisher women Programme) at Goa</w:t>
            </w:r>
            <w:r w:rsidDel="00000000" w:rsidR="00000000" w:rsidRPr="00000000">
              <w:rPr>
                <w:rtl w:val="0"/>
              </w:rPr>
            </w:r>
          </w:p>
        </w:tc>
        <w:tc>
          <w:tcPr>
            <w:shd w:fill="auto" w:val="clear"/>
          </w:tcPr>
          <w:p w:rsidR="00000000" w:rsidDel="00000000" w:rsidP="00000000" w:rsidRDefault="00000000" w:rsidRPr="00000000" w14:paraId="000002D0">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Ms. Kala and Ms. Jayashree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1">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3</w:t>
            </w:r>
            <w:r w:rsidDel="00000000" w:rsidR="00000000" w:rsidRPr="00000000">
              <w:rPr>
                <w:rtl w:val="0"/>
              </w:rPr>
            </w:r>
          </w:p>
        </w:tc>
        <w:tc>
          <w:tcPr>
            <w:shd w:fill="auto" w:val="clear"/>
          </w:tcPr>
          <w:p w:rsidR="00000000" w:rsidDel="00000000" w:rsidP="00000000" w:rsidRDefault="00000000" w:rsidRPr="00000000" w14:paraId="000002D2">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09,10.03.2022</w:t>
            </w:r>
            <w:r w:rsidDel="00000000" w:rsidR="00000000" w:rsidRPr="00000000">
              <w:rPr>
                <w:rtl w:val="0"/>
              </w:rPr>
            </w:r>
          </w:p>
        </w:tc>
        <w:tc>
          <w:tcPr>
            <w:shd w:fill="auto" w:val="clear"/>
          </w:tcPr>
          <w:p w:rsidR="00000000" w:rsidDel="00000000" w:rsidP="00000000" w:rsidRDefault="00000000" w:rsidRPr="00000000" w14:paraId="000002D3">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IAG meeting at Chennai</w:t>
            </w:r>
            <w:r w:rsidDel="00000000" w:rsidR="00000000" w:rsidRPr="00000000">
              <w:rPr>
                <w:rtl w:val="0"/>
              </w:rPr>
            </w:r>
          </w:p>
        </w:tc>
        <w:tc>
          <w:tcPr>
            <w:shd w:fill="auto" w:val="clear"/>
          </w:tcPr>
          <w:p w:rsidR="00000000" w:rsidDel="00000000" w:rsidP="00000000" w:rsidRDefault="00000000" w:rsidRPr="00000000" w14:paraId="000002D4">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Ms. Mary and Ms. Indumathi</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5">
            <w:pPr>
              <w:spacing w:line="276" w:lineRule="auto"/>
              <w:jc w:val="both"/>
              <w:rPr>
                <w:rFonts w:ascii="Arial" w:cs="Arial" w:eastAsia="Arial" w:hAnsi="Arial"/>
                <w:b w:val="1"/>
              </w:rPr>
            </w:pPr>
            <w:r w:rsidDel="00000000" w:rsidR="00000000" w:rsidRPr="00000000">
              <w:rPr>
                <w:rFonts w:ascii="Arial" w:cs="Arial" w:eastAsia="Arial" w:hAnsi="Arial"/>
                <w:b w:val="1"/>
                <w:sz w:val="22"/>
                <w:szCs w:val="22"/>
                <w:rtl w:val="0"/>
              </w:rPr>
              <w:t xml:space="preserve">4</w:t>
            </w:r>
            <w:r w:rsidDel="00000000" w:rsidR="00000000" w:rsidRPr="00000000">
              <w:rPr>
                <w:rtl w:val="0"/>
              </w:rPr>
            </w:r>
          </w:p>
        </w:tc>
        <w:tc>
          <w:tcPr>
            <w:shd w:fill="auto" w:val="clear"/>
          </w:tcPr>
          <w:p w:rsidR="00000000" w:rsidDel="00000000" w:rsidP="00000000" w:rsidRDefault="00000000" w:rsidRPr="00000000" w14:paraId="000002D6">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06, 07.04.2022</w:t>
            </w:r>
            <w:r w:rsidDel="00000000" w:rsidR="00000000" w:rsidRPr="00000000">
              <w:rPr>
                <w:rtl w:val="0"/>
              </w:rPr>
            </w:r>
          </w:p>
        </w:tc>
        <w:tc>
          <w:tcPr>
            <w:shd w:fill="auto" w:val="clear"/>
          </w:tcPr>
          <w:p w:rsidR="00000000" w:rsidDel="00000000" w:rsidP="00000000" w:rsidRDefault="00000000" w:rsidRPr="00000000" w14:paraId="000002D7">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consolidation of case study Coastal panchayats. at Nagapattinam</w:t>
            </w:r>
            <w:r w:rsidDel="00000000" w:rsidR="00000000" w:rsidRPr="00000000">
              <w:rPr>
                <w:rtl w:val="0"/>
              </w:rPr>
            </w:r>
          </w:p>
        </w:tc>
        <w:tc>
          <w:tcPr>
            <w:shd w:fill="auto" w:val="clear"/>
          </w:tcPr>
          <w:p w:rsidR="00000000" w:rsidDel="00000000" w:rsidP="00000000" w:rsidRDefault="00000000" w:rsidRPr="00000000" w14:paraId="000002D8">
            <w:pPr>
              <w:spacing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Team members of Law Trust</w:t>
            </w:r>
            <w:r w:rsidDel="00000000" w:rsidR="00000000" w:rsidRPr="00000000">
              <w:rPr>
                <w:rtl w:val="0"/>
              </w:rPr>
            </w:r>
          </w:p>
        </w:tc>
      </w:tr>
    </w:tbl>
    <w:p w:rsidR="00000000" w:rsidDel="00000000" w:rsidP="00000000" w:rsidRDefault="00000000" w:rsidRPr="00000000" w14:paraId="000002D9">
      <w:pPr>
        <w:spacing w:line="276" w:lineRule="auto"/>
        <w:jc w:val="both"/>
        <w:rPr>
          <w:rFonts w:ascii="Arial" w:cs="Arial" w:eastAsia="Arial" w:hAnsi="Arial"/>
          <w:b w:val="1"/>
          <w:color w:val="c00000"/>
          <w:sz w:val="22"/>
          <w:szCs w:val="22"/>
        </w:rPr>
      </w:pPr>
      <w:r w:rsidDel="00000000" w:rsidR="00000000" w:rsidRPr="00000000">
        <w:rPr>
          <w:rtl w:val="0"/>
        </w:rPr>
      </w:r>
    </w:p>
    <w:p w:rsidR="00000000" w:rsidDel="00000000" w:rsidP="00000000" w:rsidRDefault="00000000" w:rsidRPr="00000000" w14:paraId="000002DA">
      <w:pPr>
        <w:spacing w:line="360" w:lineRule="auto"/>
        <w:rPr>
          <w:rFonts w:ascii="Arial" w:cs="Arial" w:eastAsia="Arial" w:hAnsi="Arial"/>
          <w:b w:val="1"/>
        </w:rPr>
      </w:pPr>
      <w:r w:rsidDel="00000000" w:rsidR="00000000" w:rsidRPr="00000000">
        <w:rPr>
          <w:rtl w:val="0"/>
        </w:rPr>
      </w:r>
    </w:p>
    <w:sectPr>
      <w:footerReference r:id="rId8" w:type="default"/>
      <w:pgSz w:h="15840" w:w="12240" w:orient="portrait"/>
      <w:pgMar w:bottom="1800" w:top="1440" w:left="1418"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345"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15">
    <w:lvl w:ilvl="0">
      <w:start w:val="1"/>
      <w:numFmt w:val="bullet"/>
      <w:lvlText w:val="●"/>
      <w:lvlJc w:val="left"/>
      <w:pPr>
        <w:ind w:left="1350" w:hanging="360"/>
      </w:pPr>
      <w:rPr>
        <w:rFonts w:ascii="Noto Sans Symbols" w:cs="Noto Sans Symbols" w:eastAsia="Noto Sans Symbols" w:hAnsi="Noto Sans Symbols"/>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16">
    <w:lvl w:ilvl="0">
      <w:start w:val="1"/>
      <w:numFmt w:val="bullet"/>
      <w:lvlText w:val="●"/>
      <w:lvlJc w:val="left"/>
      <w:pPr>
        <w:ind w:left="1350" w:hanging="360"/>
      </w:pPr>
      <w:rPr>
        <w:rFonts w:ascii="Noto Sans Symbols" w:cs="Noto Sans Symbols" w:eastAsia="Noto Sans Symbols" w:hAnsi="Noto Sans Symbols"/>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1">
    <w:lvl w:ilvl="0">
      <w:start w:val="1"/>
      <w:numFmt w:val="bullet"/>
      <w:lvlText w:val="o"/>
      <w:lvlJc w:val="left"/>
      <w:pPr>
        <w:ind w:left="1495" w:hanging="360"/>
      </w:pPr>
      <w:rPr>
        <w:rFonts w:ascii="Courier New" w:cs="Courier New" w:eastAsia="Courier New" w:hAnsi="Courier New"/>
      </w:rPr>
    </w:lvl>
    <w:lvl w:ilvl="1">
      <w:start w:val="1"/>
      <w:numFmt w:val="bullet"/>
      <w:lvlText w:val="o"/>
      <w:lvlJc w:val="left"/>
      <w:pPr>
        <w:ind w:left="2215" w:hanging="360"/>
      </w:pPr>
      <w:rPr>
        <w:rFonts w:ascii="Courier New" w:cs="Courier New" w:eastAsia="Courier New" w:hAnsi="Courier New"/>
      </w:rPr>
    </w:lvl>
    <w:lvl w:ilvl="2">
      <w:start w:val="1"/>
      <w:numFmt w:val="bullet"/>
      <w:lvlText w:val="▪"/>
      <w:lvlJc w:val="left"/>
      <w:pPr>
        <w:ind w:left="2935" w:hanging="360"/>
      </w:pPr>
      <w:rPr>
        <w:rFonts w:ascii="Noto Sans Symbols" w:cs="Noto Sans Symbols" w:eastAsia="Noto Sans Symbols" w:hAnsi="Noto Sans Symbols"/>
      </w:rPr>
    </w:lvl>
    <w:lvl w:ilvl="3">
      <w:start w:val="1"/>
      <w:numFmt w:val="bullet"/>
      <w:lvlText w:val="●"/>
      <w:lvlJc w:val="left"/>
      <w:pPr>
        <w:ind w:left="3655" w:hanging="360"/>
      </w:pPr>
      <w:rPr>
        <w:rFonts w:ascii="Noto Sans Symbols" w:cs="Noto Sans Symbols" w:eastAsia="Noto Sans Symbols" w:hAnsi="Noto Sans Symbols"/>
      </w:rPr>
    </w:lvl>
    <w:lvl w:ilvl="4">
      <w:start w:val="1"/>
      <w:numFmt w:val="bullet"/>
      <w:lvlText w:val="o"/>
      <w:lvlJc w:val="left"/>
      <w:pPr>
        <w:ind w:left="4375" w:hanging="360"/>
      </w:pPr>
      <w:rPr>
        <w:rFonts w:ascii="Courier New" w:cs="Courier New" w:eastAsia="Courier New" w:hAnsi="Courier New"/>
      </w:rPr>
    </w:lvl>
    <w:lvl w:ilvl="5">
      <w:start w:val="1"/>
      <w:numFmt w:val="bullet"/>
      <w:lvlText w:val="▪"/>
      <w:lvlJc w:val="left"/>
      <w:pPr>
        <w:ind w:left="5095" w:hanging="360"/>
      </w:pPr>
      <w:rPr>
        <w:rFonts w:ascii="Noto Sans Symbols" w:cs="Noto Sans Symbols" w:eastAsia="Noto Sans Symbols" w:hAnsi="Noto Sans Symbols"/>
      </w:rPr>
    </w:lvl>
    <w:lvl w:ilvl="6">
      <w:start w:val="1"/>
      <w:numFmt w:val="bullet"/>
      <w:lvlText w:val="●"/>
      <w:lvlJc w:val="left"/>
      <w:pPr>
        <w:ind w:left="5815" w:hanging="360"/>
      </w:pPr>
      <w:rPr>
        <w:rFonts w:ascii="Noto Sans Symbols" w:cs="Noto Sans Symbols" w:eastAsia="Noto Sans Symbols" w:hAnsi="Noto Sans Symbols"/>
      </w:rPr>
    </w:lvl>
    <w:lvl w:ilvl="7">
      <w:start w:val="1"/>
      <w:numFmt w:val="bullet"/>
      <w:lvlText w:val="o"/>
      <w:lvlJc w:val="left"/>
      <w:pPr>
        <w:ind w:left="6535" w:hanging="360"/>
      </w:pPr>
      <w:rPr>
        <w:rFonts w:ascii="Courier New" w:cs="Courier New" w:eastAsia="Courier New" w:hAnsi="Courier New"/>
      </w:rPr>
    </w:lvl>
    <w:lvl w:ilvl="8">
      <w:start w:val="1"/>
      <w:numFmt w:val="bullet"/>
      <w:lvlText w:val="▪"/>
      <w:lvlJc w:val="left"/>
      <w:pPr>
        <w:ind w:left="7255" w:hanging="360"/>
      </w:pPr>
      <w:rPr>
        <w:rFonts w:ascii="Noto Sans Symbols" w:cs="Noto Sans Symbols" w:eastAsia="Noto Sans Symbols" w:hAnsi="Noto Sans Symbols"/>
      </w:rPr>
    </w:lvl>
  </w:abstractNum>
  <w:abstractNum w:abstractNumId="22">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o"/>
      <w:lvlJc w:val="left"/>
      <w:pPr>
        <w:ind w:left="1495" w:hanging="360"/>
      </w:pPr>
      <w:rPr>
        <w:rFonts w:ascii="Courier New" w:cs="Courier New" w:eastAsia="Courier New" w:hAnsi="Courier New"/>
      </w:rPr>
    </w:lvl>
    <w:lvl w:ilvl="1">
      <w:start w:val="1"/>
      <w:numFmt w:val="bullet"/>
      <w:lvlText w:val="o"/>
      <w:lvlJc w:val="left"/>
      <w:pPr>
        <w:ind w:left="2215" w:hanging="360"/>
      </w:pPr>
      <w:rPr>
        <w:rFonts w:ascii="Courier New" w:cs="Courier New" w:eastAsia="Courier New" w:hAnsi="Courier New"/>
      </w:rPr>
    </w:lvl>
    <w:lvl w:ilvl="2">
      <w:start w:val="1"/>
      <w:numFmt w:val="bullet"/>
      <w:lvlText w:val="▪"/>
      <w:lvlJc w:val="left"/>
      <w:pPr>
        <w:ind w:left="2935" w:hanging="360"/>
      </w:pPr>
      <w:rPr>
        <w:rFonts w:ascii="Noto Sans Symbols" w:cs="Noto Sans Symbols" w:eastAsia="Noto Sans Symbols" w:hAnsi="Noto Sans Symbols"/>
      </w:rPr>
    </w:lvl>
    <w:lvl w:ilvl="3">
      <w:start w:val="1"/>
      <w:numFmt w:val="bullet"/>
      <w:lvlText w:val="●"/>
      <w:lvlJc w:val="left"/>
      <w:pPr>
        <w:ind w:left="3655" w:hanging="360"/>
      </w:pPr>
      <w:rPr>
        <w:rFonts w:ascii="Noto Sans Symbols" w:cs="Noto Sans Symbols" w:eastAsia="Noto Sans Symbols" w:hAnsi="Noto Sans Symbols"/>
      </w:rPr>
    </w:lvl>
    <w:lvl w:ilvl="4">
      <w:start w:val="1"/>
      <w:numFmt w:val="bullet"/>
      <w:lvlText w:val="o"/>
      <w:lvlJc w:val="left"/>
      <w:pPr>
        <w:ind w:left="4375" w:hanging="360"/>
      </w:pPr>
      <w:rPr>
        <w:rFonts w:ascii="Courier New" w:cs="Courier New" w:eastAsia="Courier New" w:hAnsi="Courier New"/>
      </w:rPr>
    </w:lvl>
    <w:lvl w:ilvl="5">
      <w:start w:val="1"/>
      <w:numFmt w:val="bullet"/>
      <w:lvlText w:val="▪"/>
      <w:lvlJc w:val="left"/>
      <w:pPr>
        <w:ind w:left="5095" w:hanging="360"/>
      </w:pPr>
      <w:rPr>
        <w:rFonts w:ascii="Noto Sans Symbols" w:cs="Noto Sans Symbols" w:eastAsia="Noto Sans Symbols" w:hAnsi="Noto Sans Symbols"/>
      </w:rPr>
    </w:lvl>
    <w:lvl w:ilvl="6">
      <w:start w:val="1"/>
      <w:numFmt w:val="bullet"/>
      <w:lvlText w:val="●"/>
      <w:lvlJc w:val="left"/>
      <w:pPr>
        <w:ind w:left="5815" w:hanging="360"/>
      </w:pPr>
      <w:rPr>
        <w:rFonts w:ascii="Noto Sans Symbols" w:cs="Noto Sans Symbols" w:eastAsia="Noto Sans Symbols" w:hAnsi="Noto Sans Symbols"/>
      </w:rPr>
    </w:lvl>
    <w:lvl w:ilvl="7">
      <w:start w:val="1"/>
      <w:numFmt w:val="bullet"/>
      <w:lvlText w:val="o"/>
      <w:lvlJc w:val="left"/>
      <w:pPr>
        <w:ind w:left="6535" w:hanging="360"/>
      </w:pPr>
      <w:rPr>
        <w:rFonts w:ascii="Courier New" w:cs="Courier New" w:eastAsia="Courier New" w:hAnsi="Courier New"/>
      </w:rPr>
    </w:lvl>
    <w:lvl w:ilvl="8">
      <w:start w:val="1"/>
      <w:numFmt w:val="bullet"/>
      <w:lvlText w:val="▪"/>
      <w:lvlJc w:val="left"/>
      <w:pPr>
        <w:ind w:left="7255" w:hanging="360"/>
      </w:pPr>
      <w:rPr>
        <w:rFonts w:ascii="Noto Sans Symbols" w:cs="Noto Sans Symbols" w:eastAsia="Noto Sans Symbols" w:hAnsi="Noto Sans Symbols"/>
      </w:rPr>
    </w:lvl>
  </w:abstractNum>
  <w:abstractNum w:abstractNumId="2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30" w:hanging="360"/>
      </w:pPr>
      <w:rPr>
        <w:rFonts w:ascii="Courier New" w:cs="Courier New" w:eastAsia="Courier New" w:hAnsi="Courier New"/>
      </w:rPr>
    </w:lvl>
    <w:lvl w:ilvl="2">
      <w:start w:val="1"/>
      <w:numFmt w:val="bullet"/>
      <w:lvlText w:val="▪"/>
      <w:lvlJc w:val="left"/>
      <w:pPr>
        <w:ind w:left="1450" w:hanging="360"/>
      </w:pPr>
      <w:rPr>
        <w:rFonts w:ascii="Noto Sans Symbols" w:cs="Noto Sans Symbols" w:eastAsia="Noto Sans Symbols" w:hAnsi="Noto Sans Symbols"/>
      </w:rPr>
    </w:lvl>
    <w:lvl w:ilvl="3">
      <w:start w:val="1"/>
      <w:numFmt w:val="bullet"/>
      <w:lvlText w:val="●"/>
      <w:lvlJc w:val="left"/>
      <w:pPr>
        <w:ind w:left="2170" w:hanging="360"/>
      </w:pPr>
      <w:rPr>
        <w:rFonts w:ascii="Noto Sans Symbols" w:cs="Noto Sans Symbols" w:eastAsia="Noto Sans Symbols" w:hAnsi="Noto Sans Symbols"/>
      </w:rPr>
    </w:lvl>
    <w:lvl w:ilvl="4">
      <w:start w:val="1"/>
      <w:numFmt w:val="bullet"/>
      <w:lvlText w:val="o"/>
      <w:lvlJc w:val="left"/>
      <w:pPr>
        <w:ind w:left="2890" w:hanging="360"/>
      </w:pPr>
      <w:rPr>
        <w:rFonts w:ascii="Courier New" w:cs="Courier New" w:eastAsia="Courier New" w:hAnsi="Courier New"/>
      </w:rPr>
    </w:lvl>
    <w:lvl w:ilvl="5">
      <w:start w:val="1"/>
      <w:numFmt w:val="bullet"/>
      <w:lvlText w:val="▪"/>
      <w:lvlJc w:val="left"/>
      <w:pPr>
        <w:ind w:left="3610" w:hanging="360"/>
      </w:pPr>
      <w:rPr>
        <w:rFonts w:ascii="Noto Sans Symbols" w:cs="Noto Sans Symbols" w:eastAsia="Noto Sans Symbols" w:hAnsi="Noto Sans Symbols"/>
      </w:rPr>
    </w:lvl>
    <w:lvl w:ilvl="6">
      <w:start w:val="1"/>
      <w:numFmt w:val="bullet"/>
      <w:lvlText w:val="●"/>
      <w:lvlJc w:val="left"/>
      <w:pPr>
        <w:ind w:left="4330" w:hanging="360"/>
      </w:pPr>
      <w:rPr>
        <w:rFonts w:ascii="Noto Sans Symbols" w:cs="Noto Sans Symbols" w:eastAsia="Noto Sans Symbols" w:hAnsi="Noto Sans Symbols"/>
      </w:rPr>
    </w:lvl>
    <w:lvl w:ilvl="7">
      <w:start w:val="1"/>
      <w:numFmt w:val="bullet"/>
      <w:lvlText w:val="o"/>
      <w:lvlJc w:val="left"/>
      <w:pPr>
        <w:ind w:left="5050" w:hanging="360"/>
      </w:pPr>
      <w:rPr>
        <w:rFonts w:ascii="Courier New" w:cs="Courier New" w:eastAsia="Courier New" w:hAnsi="Courier New"/>
      </w:rPr>
    </w:lvl>
    <w:lvl w:ilvl="8">
      <w:start w:val="1"/>
      <w:numFmt w:val="bullet"/>
      <w:lvlText w:val="▪"/>
      <w:lvlJc w:val="left"/>
      <w:pPr>
        <w:ind w:left="577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1350" w:hanging="360"/>
      </w:pPr>
      <w:rPr>
        <w:rFonts w:ascii="Noto Sans Symbols" w:cs="Noto Sans Symbols" w:eastAsia="Noto Sans Symbols" w:hAnsi="Noto Sans Symbols"/>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43">
    <w:lvl w:ilvl="0">
      <w:start w:val="1"/>
      <w:numFmt w:val="bullet"/>
      <w:lvlText w:val="●"/>
      <w:lvlJc w:val="left"/>
      <w:pPr>
        <w:ind w:left="1350" w:hanging="360"/>
      </w:pPr>
      <w:rPr>
        <w:rFonts w:ascii="Noto Sans Symbols" w:cs="Noto Sans Symbols" w:eastAsia="Noto Sans Symbols" w:hAnsi="Noto Sans Symbols"/>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jc w:val="center"/>
    </w:pPr>
    <w:rPr>
      <w:rFonts w:ascii="Verdana" w:cs="Verdana" w:eastAsia="Verdana" w:hAnsi="Verdana"/>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System2\e\my%20documents\LAW%20Trust\BEACH%20PROFILE\BEACH%20PROFILING%20MONITERING%20AT%20CUDDALORE\PUDUKUPPAM%20AND%20REDDIYARPETTAI\PUDUKUPPAM\2021-2022\JULY%202021%20-%20JUNE%202022\Cumulative%20graph%20-%202021%20-22.xlsx"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file:///\\System2\e\my%20documents\LAW%20Trust\BEACH%20PROFILE\BEACH%20PROFILING%20MONITERING%20AT%20CUDDALORE\PUDUKUPPAM%20AND%20REDDIYARPETTAI\REDDIYARPETTAI\JULY%20-%202021-%20JUNE%202022\JULY%202021%20-%20JUNE%202022\Cumulative%20Graph%20-%202021-22.xlsx" TargetMode="External"/><Relationship Id="rId2"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Pudukuppam</a:t>
            </a:r>
            <a:r>
              <a:rPr lang="en-US" baseline="0"/>
              <a:t> LTL-July 2021 to June 2022</a:t>
            </a:r>
            <a:endParaRPr lang="en-US"/>
          </a:p>
        </c:rich>
      </c:tx>
      <c:layout/>
    </c:title>
    <c:plotArea>
      <c:layout/>
      <c:scatterChart>
        <c:scatterStyle val="smoothMarker"/>
        <c:ser>
          <c:idx val="0"/>
          <c:order val="0"/>
          <c:tx>
            <c:strRef>
              <c:f>Sheet1!$B$1</c:f>
              <c:strCache>
                <c:ptCount val="1"/>
                <c:pt idx="0">
                  <c:v>July</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Sheet1!$B$2:$B$33</c:f>
              <c:numCache>
                <c:formatCode>General</c:formatCode>
                <c:ptCount val="32"/>
                <c:pt idx="0">
                  <c:v>0.26</c:v>
                </c:pt>
                <c:pt idx="1">
                  <c:v>0.16000000000000009</c:v>
                </c:pt>
                <c:pt idx="2">
                  <c:v>-0.12000000000000002</c:v>
                </c:pt>
                <c:pt idx="3">
                  <c:v>-4.0000000000000029E-2</c:v>
                </c:pt>
                <c:pt idx="4">
                  <c:v>-0.15000000000000011</c:v>
                </c:pt>
                <c:pt idx="5">
                  <c:v>6.0000000000000039E-2</c:v>
                </c:pt>
                <c:pt idx="6">
                  <c:v>-5.0000000000000031E-2</c:v>
                </c:pt>
                <c:pt idx="7">
                  <c:v>4.0000000000000029E-2</c:v>
                </c:pt>
                <c:pt idx="8">
                  <c:v>-8.0000000000000057E-2</c:v>
                </c:pt>
                <c:pt idx="9">
                  <c:v>-5.0000000000000031E-2</c:v>
                </c:pt>
                <c:pt idx="10">
                  <c:v>-0.14000000000000001</c:v>
                </c:pt>
                <c:pt idx="11">
                  <c:v>-9.0000000000000066E-2</c:v>
                </c:pt>
                <c:pt idx="12">
                  <c:v>-2.0000000000000014E-2</c:v>
                </c:pt>
                <c:pt idx="13">
                  <c:v>0</c:v>
                </c:pt>
                <c:pt idx="14">
                  <c:v>3.000000000000002E-2</c:v>
                </c:pt>
                <c:pt idx="15">
                  <c:v>-6.0000000000000039E-2</c:v>
                </c:pt>
                <c:pt idx="16">
                  <c:v>-3.000000000000002E-2</c:v>
                </c:pt>
                <c:pt idx="17">
                  <c:v>0</c:v>
                </c:pt>
                <c:pt idx="18">
                  <c:v>3.000000000000002E-2</c:v>
                </c:pt>
                <c:pt idx="19">
                  <c:v>-4.0000000000000029E-2</c:v>
                </c:pt>
                <c:pt idx="20">
                  <c:v>5.0000000000000031E-2</c:v>
                </c:pt>
                <c:pt idx="21">
                  <c:v>9.0000000000000066E-2</c:v>
                </c:pt>
                <c:pt idx="22">
                  <c:v>2.0000000000000014E-2</c:v>
                </c:pt>
                <c:pt idx="23">
                  <c:v>-1.0000000000000007E-2</c:v>
                </c:pt>
                <c:pt idx="24">
                  <c:v>-5.0000000000000031E-2</c:v>
                </c:pt>
                <c:pt idx="25">
                  <c:v>0</c:v>
                </c:pt>
                <c:pt idx="26">
                  <c:v>-0.2400000000000001</c:v>
                </c:pt>
                <c:pt idx="27">
                  <c:v>9.0000000000000066E-2</c:v>
                </c:pt>
                <c:pt idx="28">
                  <c:v>5.0000000000000031E-2</c:v>
                </c:pt>
                <c:pt idx="29">
                  <c:v>-0.7000000000000004</c:v>
                </c:pt>
                <c:pt idx="30">
                  <c:v>-0.61000000000000043</c:v>
                </c:pt>
                <c:pt idx="31">
                  <c:v>-0.33000000000000035</c:v>
                </c:pt>
              </c:numCache>
            </c:numRef>
          </c:yVal>
          <c:smooth val="1"/>
          <c:extLst xmlns:c16r2="http://schemas.microsoft.com/office/drawing/2015/06/chart">
            <c:ext xmlns:c16="http://schemas.microsoft.com/office/drawing/2014/chart" uri="{C3380CC4-5D6E-409C-BE32-E72D297353CC}">
              <c16:uniqueId val="{00000000-1588-4480-9CBA-00A6DC4DC316}"/>
            </c:ext>
          </c:extLst>
        </c:ser>
        <c:ser>
          <c:idx val="1"/>
          <c:order val="1"/>
          <c:tx>
            <c:strRef>
              <c:f>Sheet1!$C$1</c:f>
              <c:strCache>
                <c:ptCount val="1"/>
                <c:pt idx="0">
                  <c:v>Aug</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Sheet1!$C$2:$C$33</c:f>
              <c:numCache>
                <c:formatCode>General</c:formatCode>
                <c:ptCount val="32"/>
                <c:pt idx="0">
                  <c:v>0.28000000000000008</c:v>
                </c:pt>
                <c:pt idx="1">
                  <c:v>0.17</c:v>
                </c:pt>
                <c:pt idx="2">
                  <c:v>-0.19000000000000009</c:v>
                </c:pt>
                <c:pt idx="3">
                  <c:v>-2.0000000000000014E-2</c:v>
                </c:pt>
                <c:pt idx="4">
                  <c:v>-0.11000000000000004</c:v>
                </c:pt>
                <c:pt idx="5">
                  <c:v>4.0000000000000029E-2</c:v>
                </c:pt>
                <c:pt idx="6">
                  <c:v>-4.0000000000000029E-2</c:v>
                </c:pt>
                <c:pt idx="7">
                  <c:v>-5.0000000000000031E-2</c:v>
                </c:pt>
                <c:pt idx="8">
                  <c:v>-0.12000000000000002</c:v>
                </c:pt>
                <c:pt idx="9">
                  <c:v>-8.0000000000000057E-2</c:v>
                </c:pt>
                <c:pt idx="10">
                  <c:v>-0.17</c:v>
                </c:pt>
                <c:pt idx="11">
                  <c:v>-5.0000000000000031E-2</c:v>
                </c:pt>
                <c:pt idx="12">
                  <c:v>-0.11000000000000004</c:v>
                </c:pt>
                <c:pt idx="13">
                  <c:v>4.0000000000000029E-2</c:v>
                </c:pt>
                <c:pt idx="14">
                  <c:v>0</c:v>
                </c:pt>
                <c:pt idx="15">
                  <c:v>4.0000000000000029E-2</c:v>
                </c:pt>
                <c:pt idx="16">
                  <c:v>-7.0000000000000034E-2</c:v>
                </c:pt>
                <c:pt idx="17">
                  <c:v>-2.0000000000000014E-2</c:v>
                </c:pt>
                <c:pt idx="18">
                  <c:v>1.0000000000000007E-2</c:v>
                </c:pt>
                <c:pt idx="19">
                  <c:v>2.0000000000000014E-2</c:v>
                </c:pt>
                <c:pt idx="20">
                  <c:v>4.0000000000000029E-2</c:v>
                </c:pt>
                <c:pt idx="21">
                  <c:v>1.0000000000000007E-2</c:v>
                </c:pt>
                <c:pt idx="22">
                  <c:v>0.1</c:v>
                </c:pt>
                <c:pt idx="23">
                  <c:v>8.0000000000000057E-2</c:v>
                </c:pt>
                <c:pt idx="24">
                  <c:v>6.0000000000000039E-2</c:v>
                </c:pt>
                <c:pt idx="25">
                  <c:v>5.0000000000000031E-2</c:v>
                </c:pt>
                <c:pt idx="26">
                  <c:v>-0.15000000000000011</c:v>
                </c:pt>
                <c:pt idx="27">
                  <c:v>6.0000000000000039E-2</c:v>
                </c:pt>
                <c:pt idx="28">
                  <c:v>8.0000000000000057E-2</c:v>
                </c:pt>
                <c:pt idx="29">
                  <c:v>-0.60000000000000042</c:v>
                </c:pt>
                <c:pt idx="30">
                  <c:v>-0.61000000000000043</c:v>
                </c:pt>
                <c:pt idx="31">
                  <c:v>-0.4100000000000002</c:v>
                </c:pt>
              </c:numCache>
            </c:numRef>
          </c:yVal>
          <c:smooth val="1"/>
          <c:extLst xmlns:c16r2="http://schemas.microsoft.com/office/drawing/2015/06/chart">
            <c:ext xmlns:c16="http://schemas.microsoft.com/office/drawing/2014/chart" uri="{C3380CC4-5D6E-409C-BE32-E72D297353CC}">
              <c16:uniqueId val="{00000001-1588-4480-9CBA-00A6DC4DC316}"/>
            </c:ext>
          </c:extLst>
        </c:ser>
        <c:ser>
          <c:idx val="2"/>
          <c:order val="2"/>
          <c:tx>
            <c:strRef>
              <c:f>Sheet1!$D$1</c:f>
              <c:strCache>
                <c:ptCount val="1"/>
                <c:pt idx="0">
                  <c:v>Sep</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Sheet1!$D$2:$D$33</c:f>
              <c:numCache>
                <c:formatCode>General</c:formatCode>
                <c:ptCount val="32"/>
                <c:pt idx="0">
                  <c:v>0.30000000000000021</c:v>
                </c:pt>
                <c:pt idx="1">
                  <c:v>0.12000000000000002</c:v>
                </c:pt>
                <c:pt idx="2">
                  <c:v>-9.0000000000000066E-2</c:v>
                </c:pt>
                <c:pt idx="3">
                  <c:v>-3.000000000000002E-2</c:v>
                </c:pt>
                <c:pt idx="4">
                  <c:v>-0.11000000000000004</c:v>
                </c:pt>
                <c:pt idx="5">
                  <c:v>-0.14000000000000001</c:v>
                </c:pt>
                <c:pt idx="6">
                  <c:v>-7.0000000000000034E-2</c:v>
                </c:pt>
                <c:pt idx="7">
                  <c:v>0.14000000000000001</c:v>
                </c:pt>
                <c:pt idx="8">
                  <c:v>-0.16000000000000009</c:v>
                </c:pt>
                <c:pt idx="9">
                  <c:v>-7.0000000000000034E-2</c:v>
                </c:pt>
                <c:pt idx="10">
                  <c:v>-0.1</c:v>
                </c:pt>
                <c:pt idx="11">
                  <c:v>-0.12000000000000002</c:v>
                </c:pt>
                <c:pt idx="12">
                  <c:v>0</c:v>
                </c:pt>
                <c:pt idx="13">
                  <c:v>4.0000000000000029E-2</c:v>
                </c:pt>
                <c:pt idx="14">
                  <c:v>0</c:v>
                </c:pt>
                <c:pt idx="15">
                  <c:v>2.0000000000000014E-2</c:v>
                </c:pt>
                <c:pt idx="16">
                  <c:v>-7.0000000000000034E-2</c:v>
                </c:pt>
              </c:numCache>
            </c:numRef>
          </c:yVal>
          <c:smooth val="1"/>
          <c:extLst xmlns:c16r2="http://schemas.microsoft.com/office/drawing/2015/06/chart">
            <c:ext xmlns:c16="http://schemas.microsoft.com/office/drawing/2014/chart" uri="{C3380CC4-5D6E-409C-BE32-E72D297353CC}">
              <c16:uniqueId val="{00000002-1588-4480-9CBA-00A6DC4DC316}"/>
            </c:ext>
          </c:extLst>
        </c:ser>
        <c:ser>
          <c:idx val="3"/>
          <c:order val="3"/>
          <c:tx>
            <c:strRef>
              <c:f>Sheet1!$E$1</c:f>
              <c:strCache>
                <c:ptCount val="1"/>
                <c:pt idx="0">
                  <c:v>Oct</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Sheet1!$E$2:$E$33</c:f>
              <c:numCache>
                <c:formatCode>General</c:formatCode>
                <c:ptCount val="32"/>
                <c:pt idx="0">
                  <c:v>0.25</c:v>
                </c:pt>
                <c:pt idx="1">
                  <c:v>0.2</c:v>
                </c:pt>
                <c:pt idx="2">
                  <c:v>-0.15000000000000011</c:v>
                </c:pt>
                <c:pt idx="3">
                  <c:v>-3.000000000000002E-2</c:v>
                </c:pt>
                <c:pt idx="4">
                  <c:v>-0.11000000000000004</c:v>
                </c:pt>
                <c:pt idx="5">
                  <c:v>3.000000000000002E-2</c:v>
                </c:pt>
                <c:pt idx="6">
                  <c:v>3.000000000000002E-2</c:v>
                </c:pt>
                <c:pt idx="7">
                  <c:v>-6.0000000000000039E-2</c:v>
                </c:pt>
                <c:pt idx="8">
                  <c:v>-7.0000000000000034E-2</c:v>
                </c:pt>
                <c:pt idx="9">
                  <c:v>-0.1</c:v>
                </c:pt>
                <c:pt idx="10">
                  <c:v>-9.0000000000000066E-2</c:v>
                </c:pt>
                <c:pt idx="11">
                  <c:v>-2.0000000000000014E-2</c:v>
                </c:pt>
                <c:pt idx="12">
                  <c:v>2.0000000000000014E-2</c:v>
                </c:pt>
                <c:pt idx="13">
                  <c:v>3.000000000000002E-2</c:v>
                </c:pt>
                <c:pt idx="14">
                  <c:v>-8.0000000000000057E-2</c:v>
                </c:pt>
                <c:pt idx="15">
                  <c:v>-4.0000000000000029E-2</c:v>
                </c:pt>
                <c:pt idx="16">
                  <c:v>1.0000000000000007E-2</c:v>
                </c:pt>
                <c:pt idx="17">
                  <c:v>5.0000000000000031E-2</c:v>
                </c:pt>
                <c:pt idx="18">
                  <c:v>-2.0000000000000014E-2</c:v>
                </c:pt>
                <c:pt idx="19">
                  <c:v>8.0000000000000057E-2</c:v>
                </c:pt>
                <c:pt idx="20">
                  <c:v>4.0000000000000029E-2</c:v>
                </c:pt>
                <c:pt idx="21">
                  <c:v>2.0000000000000014E-2</c:v>
                </c:pt>
                <c:pt idx="22">
                  <c:v>0.13</c:v>
                </c:pt>
                <c:pt idx="23">
                  <c:v>1.0000000000000007E-2</c:v>
                </c:pt>
                <c:pt idx="24">
                  <c:v>5.0000000000000031E-2</c:v>
                </c:pt>
                <c:pt idx="25">
                  <c:v>-0.13</c:v>
                </c:pt>
                <c:pt idx="26">
                  <c:v>7.0000000000000034E-2</c:v>
                </c:pt>
                <c:pt idx="27">
                  <c:v>-0.3400000000000003</c:v>
                </c:pt>
                <c:pt idx="28">
                  <c:v>-1.0000000000000007E-2</c:v>
                </c:pt>
                <c:pt idx="29">
                  <c:v>-0.37000000000000022</c:v>
                </c:pt>
                <c:pt idx="30">
                  <c:v>-0.52</c:v>
                </c:pt>
              </c:numCache>
            </c:numRef>
          </c:yVal>
          <c:smooth val="1"/>
          <c:extLst xmlns:c16r2="http://schemas.microsoft.com/office/drawing/2015/06/chart">
            <c:ext xmlns:c16="http://schemas.microsoft.com/office/drawing/2014/chart" uri="{C3380CC4-5D6E-409C-BE32-E72D297353CC}">
              <c16:uniqueId val="{00000003-1588-4480-9CBA-00A6DC4DC316}"/>
            </c:ext>
          </c:extLst>
        </c:ser>
        <c:ser>
          <c:idx val="4"/>
          <c:order val="4"/>
          <c:tx>
            <c:strRef>
              <c:f>Sheet1!$F$1</c:f>
              <c:strCache>
                <c:ptCount val="1"/>
                <c:pt idx="0">
                  <c:v>Nov</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Sheet1!$F$2:$F$33</c:f>
              <c:numCache>
                <c:formatCode>General</c:formatCode>
                <c:ptCount val="32"/>
                <c:pt idx="0">
                  <c:v>0.30000000000000021</c:v>
                </c:pt>
                <c:pt idx="1">
                  <c:v>0.12000000000000002</c:v>
                </c:pt>
                <c:pt idx="2">
                  <c:v>-8.0000000000000057E-2</c:v>
                </c:pt>
                <c:pt idx="3">
                  <c:v>-3.000000000000002E-2</c:v>
                </c:pt>
                <c:pt idx="4">
                  <c:v>-0.16000000000000009</c:v>
                </c:pt>
                <c:pt idx="5">
                  <c:v>0.15000000000000011</c:v>
                </c:pt>
                <c:pt idx="6">
                  <c:v>-9.0000000000000066E-2</c:v>
                </c:pt>
                <c:pt idx="7">
                  <c:v>0.13</c:v>
                </c:pt>
                <c:pt idx="8">
                  <c:v>-0.14000000000000001</c:v>
                </c:pt>
                <c:pt idx="9">
                  <c:v>-6.0000000000000039E-2</c:v>
                </c:pt>
                <c:pt idx="10">
                  <c:v>-0.13</c:v>
                </c:pt>
                <c:pt idx="11">
                  <c:v>-9.0000000000000066E-2</c:v>
                </c:pt>
                <c:pt idx="12">
                  <c:v>-1.0000000000000007E-2</c:v>
                </c:pt>
                <c:pt idx="13">
                  <c:v>3.000000000000002E-2</c:v>
                </c:pt>
                <c:pt idx="14">
                  <c:v>3.000000000000002E-2</c:v>
                </c:pt>
                <c:pt idx="15">
                  <c:v>5.0000000000000031E-2</c:v>
                </c:pt>
                <c:pt idx="16">
                  <c:v>-8.0000000000000057E-2</c:v>
                </c:pt>
                <c:pt idx="17">
                  <c:v>-3.000000000000002E-2</c:v>
                </c:pt>
                <c:pt idx="18">
                  <c:v>1.0000000000000007E-2</c:v>
                </c:pt>
                <c:pt idx="19">
                  <c:v>-5.0000000000000031E-2</c:v>
                </c:pt>
                <c:pt idx="20">
                  <c:v>0</c:v>
                </c:pt>
                <c:pt idx="21">
                  <c:v>0.25</c:v>
                </c:pt>
                <c:pt idx="22">
                  <c:v>0.1</c:v>
                </c:pt>
                <c:pt idx="23">
                  <c:v>7.0000000000000034E-2</c:v>
                </c:pt>
                <c:pt idx="24">
                  <c:v>3.000000000000002E-2</c:v>
                </c:pt>
                <c:pt idx="25">
                  <c:v>-0.26</c:v>
                </c:pt>
                <c:pt idx="26">
                  <c:v>-0.43000000000000022</c:v>
                </c:pt>
                <c:pt idx="27">
                  <c:v>-0.3400000000000003</c:v>
                </c:pt>
                <c:pt idx="28">
                  <c:v>-0.23</c:v>
                </c:pt>
              </c:numCache>
            </c:numRef>
          </c:yVal>
          <c:smooth val="1"/>
          <c:extLst xmlns:c16r2="http://schemas.microsoft.com/office/drawing/2015/06/chart">
            <c:ext xmlns:c16="http://schemas.microsoft.com/office/drawing/2014/chart" uri="{C3380CC4-5D6E-409C-BE32-E72D297353CC}">
              <c16:uniqueId val="{00000004-1588-4480-9CBA-00A6DC4DC316}"/>
            </c:ext>
          </c:extLst>
        </c:ser>
        <c:ser>
          <c:idx val="5"/>
          <c:order val="5"/>
          <c:tx>
            <c:strRef>
              <c:f>Sheet1!$G$1</c:f>
              <c:strCache>
                <c:ptCount val="1"/>
                <c:pt idx="0">
                  <c:v>Dec</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Sheet1!$G$2:$G$33</c:f>
              <c:numCache>
                <c:formatCode>General</c:formatCode>
                <c:ptCount val="32"/>
                <c:pt idx="0">
                  <c:v>0.30000000000000021</c:v>
                </c:pt>
                <c:pt idx="1">
                  <c:v>0.13</c:v>
                </c:pt>
                <c:pt idx="2">
                  <c:v>-8.0000000000000057E-2</c:v>
                </c:pt>
                <c:pt idx="3">
                  <c:v>-2.0000000000000014E-2</c:v>
                </c:pt>
                <c:pt idx="4">
                  <c:v>-0.15000000000000011</c:v>
                </c:pt>
                <c:pt idx="5">
                  <c:v>0.11000000000000004</c:v>
                </c:pt>
                <c:pt idx="6">
                  <c:v>-5.0000000000000031E-2</c:v>
                </c:pt>
                <c:pt idx="7">
                  <c:v>6.0000000000000039E-2</c:v>
                </c:pt>
                <c:pt idx="8">
                  <c:v>-4.0000000000000029E-2</c:v>
                </c:pt>
                <c:pt idx="9">
                  <c:v>-2.0000000000000014E-2</c:v>
                </c:pt>
                <c:pt idx="10">
                  <c:v>-0.11000000000000004</c:v>
                </c:pt>
                <c:pt idx="11">
                  <c:v>-9.0000000000000066E-2</c:v>
                </c:pt>
                <c:pt idx="12">
                  <c:v>1.0000000000000007E-2</c:v>
                </c:pt>
                <c:pt idx="13">
                  <c:v>5.0000000000000031E-2</c:v>
                </c:pt>
                <c:pt idx="14">
                  <c:v>2.0000000000000014E-2</c:v>
                </c:pt>
                <c:pt idx="15">
                  <c:v>2.0000000000000014E-2</c:v>
                </c:pt>
                <c:pt idx="16">
                  <c:v>0</c:v>
                </c:pt>
                <c:pt idx="17">
                  <c:v>-1.0000000000000007E-2</c:v>
                </c:pt>
                <c:pt idx="18">
                  <c:v>-1.0000000000000007E-2</c:v>
                </c:pt>
                <c:pt idx="19">
                  <c:v>-1.0000000000000007E-2</c:v>
                </c:pt>
                <c:pt idx="20">
                  <c:v>5.0000000000000031E-2</c:v>
                </c:pt>
                <c:pt idx="21">
                  <c:v>6.0000000000000039E-2</c:v>
                </c:pt>
                <c:pt idx="22">
                  <c:v>0.12000000000000002</c:v>
                </c:pt>
                <c:pt idx="23">
                  <c:v>0.1</c:v>
                </c:pt>
                <c:pt idx="24">
                  <c:v>5.0000000000000031E-2</c:v>
                </c:pt>
                <c:pt idx="25">
                  <c:v>-0.69000000000000072</c:v>
                </c:pt>
                <c:pt idx="26">
                  <c:v>-0.43000000000000022</c:v>
                </c:pt>
              </c:numCache>
            </c:numRef>
          </c:yVal>
          <c:smooth val="1"/>
          <c:extLst xmlns:c16r2="http://schemas.microsoft.com/office/drawing/2015/06/chart">
            <c:ext xmlns:c16="http://schemas.microsoft.com/office/drawing/2014/chart" uri="{C3380CC4-5D6E-409C-BE32-E72D297353CC}">
              <c16:uniqueId val="{00000005-1588-4480-9CBA-00A6DC4DC316}"/>
            </c:ext>
          </c:extLst>
        </c:ser>
        <c:ser>
          <c:idx val="6"/>
          <c:order val="6"/>
          <c:tx>
            <c:strRef>
              <c:f>Sheet1!$H$1</c:f>
              <c:strCache>
                <c:ptCount val="1"/>
                <c:pt idx="0">
                  <c:v>Jan</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Sheet1!$H$2:$H$33</c:f>
              <c:numCache>
                <c:formatCode>General</c:formatCode>
                <c:ptCount val="32"/>
                <c:pt idx="0">
                  <c:v>-0.31000000000000022</c:v>
                </c:pt>
                <c:pt idx="1">
                  <c:v>-0.12000000000000002</c:v>
                </c:pt>
                <c:pt idx="2">
                  <c:v>-0.1</c:v>
                </c:pt>
                <c:pt idx="3">
                  <c:v>-0.19000000000000009</c:v>
                </c:pt>
                <c:pt idx="4">
                  <c:v>-9.0000000000000066E-2</c:v>
                </c:pt>
                <c:pt idx="5">
                  <c:v>-0.12000000000000002</c:v>
                </c:pt>
                <c:pt idx="6">
                  <c:v>-0.15000000000000011</c:v>
                </c:pt>
                <c:pt idx="7">
                  <c:v>-0.13</c:v>
                </c:pt>
                <c:pt idx="8">
                  <c:v>-0.26</c:v>
                </c:pt>
                <c:pt idx="9">
                  <c:v>-5.0000000000000031E-2</c:v>
                </c:pt>
                <c:pt idx="10">
                  <c:v>1.0000000000000007E-2</c:v>
                </c:pt>
                <c:pt idx="11">
                  <c:v>-0.22000000000000008</c:v>
                </c:pt>
                <c:pt idx="12">
                  <c:v>-8.0000000000000088E-3</c:v>
                </c:pt>
                <c:pt idx="13">
                  <c:v>0.19000000000000009</c:v>
                </c:pt>
                <c:pt idx="14">
                  <c:v>0.1</c:v>
                </c:pt>
                <c:pt idx="15">
                  <c:v>0.11000000000000004</c:v>
                </c:pt>
                <c:pt idx="16">
                  <c:v>0.14000000000000001</c:v>
                </c:pt>
                <c:pt idx="17">
                  <c:v>-2.0000000000000014E-2</c:v>
                </c:pt>
                <c:pt idx="18">
                  <c:v>-0.32000000000000023</c:v>
                </c:pt>
                <c:pt idx="19">
                  <c:v>-0.30000000000000021</c:v>
                </c:pt>
                <c:pt idx="20">
                  <c:v>-0.28000000000000008</c:v>
                </c:pt>
                <c:pt idx="21">
                  <c:v>-0.23</c:v>
                </c:pt>
              </c:numCache>
            </c:numRef>
          </c:yVal>
          <c:smooth val="1"/>
          <c:extLst xmlns:c16r2="http://schemas.microsoft.com/office/drawing/2015/06/chart">
            <c:ext xmlns:c16="http://schemas.microsoft.com/office/drawing/2014/chart" uri="{C3380CC4-5D6E-409C-BE32-E72D297353CC}">
              <c16:uniqueId val="{00000006-1588-4480-9CBA-00A6DC4DC316}"/>
            </c:ext>
          </c:extLst>
        </c:ser>
        <c:ser>
          <c:idx val="7"/>
          <c:order val="7"/>
          <c:tx>
            <c:strRef>
              <c:f>Sheet1!$I$1</c:f>
              <c:strCache>
                <c:ptCount val="1"/>
                <c:pt idx="0">
                  <c:v>Feb</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Sheet1!$I$2:$I$33</c:f>
              <c:numCache>
                <c:formatCode>General</c:formatCode>
                <c:ptCount val="32"/>
                <c:pt idx="0">
                  <c:v>0.30000000000000021</c:v>
                </c:pt>
                <c:pt idx="1">
                  <c:v>0.12000000000000002</c:v>
                </c:pt>
                <c:pt idx="2">
                  <c:v>-8.0000000000000057E-2</c:v>
                </c:pt>
                <c:pt idx="3">
                  <c:v>-2.0000000000000014E-2</c:v>
                </c:pt>
                <c:pt idx="4">
                  <c:v>-2.0000000000000014E-2</c:v>
                </c:pt>
                <c:pt idx="5">
                  <c:v>0.13</c:v>
                </c:pt>
                <c:pt idx="6">
                  <c:v>-9.0000000000000066E-2</c:v>
                </c:pt>
                <c:pt idx="7">
                  <c:v>0.13</c:v>
                </c:pt>
                <c:pt idx="8">
                  <c:v>-0.11000000000000004</c:v>
                </c:pt>
                <c:pt idx="9">
                  <c:v>-7.0000000000000034E-2</c:v>
                </c:pt>
                <c:pt idx="10">
                  <c:v>-0.13</c:v>
                </c:pt>
                <c:pt idx="11">
                  <c:v>-7.0000000000000034E-2</c:v>
                </c:pt>
                <c:pt idx="12">
                  <c:v>0</c:v>
                </c:pt>
                <c:pt idx="13">
                  <c:v>7.0000000000000034E-2</c:v>
                </c:pt>
                <c:pt idx="14">
                  <c:v>3.000000000000002E-2</c:v>
                </c:pt>
                <c:pt idx="15">
                  <c:v>1.0000000000000007E-2</c:v>
                </c:pt>
                <c:pt idx="16">
                  <c:v>-3.000000000000002E-2</c:v>
                </c:pt>
                <c:pt idx="17">
                  <c:v>-4.0000000000000029E-2</c:v>
                </c:pt>
                <c:pt idx="18">
                  <c:v>1.0000000000000007E-2</c:v>
                </c:pt>
                <c:pt idx="19">
                  <c:v>6.0000000000000039E-2</c:v>
                </c:pt>
                <c:pt idx="20">
                  <c:v>4.0000000000000029E-2</c:v>
                </c:pt>
                <c:pt idx="21">
                  <c:v>6.0000000000000039E-2</c:v>
                </c:pt>
                <c:pt idx="22">
                  <c:v>0.1</c:v>
                </c:pt>
                <c:pt idx="23">
                  <c:v>9.0000000000000066E-2</c:v>
                </c:pt>
                <c:pt idx="24">
                  <c:v>-5.0000000000000031E-2</c:v>
                </c:pt>
                <c:pt idx="25">
                  <c:v>-0.4</c:v>
                </c:pt>
                <c:pt idx="26">
                  <c:v>-0.14000000000000001</c:v>
                </c:pt>
                <c:pt idx="27">
                  <c:v>-0.44000000000000017</c:v>
                </c:pt>
                <c:pt idx="28">
                  <c:v>-0.30000000000000021</c:v>
                </c:pt>
                <c:pt idx="29">
                  <c:v>-0.22000000000000008</c:v>
                </c:pt>
              </c:numCache>
            </c:numRef>
          </c:yVal>
          <c:smooth val="1"/>
          <c:extLst xmlns:c16r2="http://schemas.microsoft.com/office/drawing/2015/06/chart">
            <c:ext xmlns:c16="http://schemas.microsoft.com/office/drawing/2014/chart" uri="{C3380CC4-5D6E-409C-BE32-E72D297353CC}">
              <c16:uniqueId val="{00000007-1588-4480-9CBA-00A6DC4DC316}"/>
            </c:ext>
          </c:extLst>
        </c:ser>
        <c:ser>
          <c:idx val="8"/>
          <c:order val="8"/>
          <c:tx>
            <c:strRef>
              <c:f>Sheet1!$J$1</c:f>
              <c:strCache>
                <c:ptCount val="1"/>
                <c:pt idx="0">
                  <c:v>Mar</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Sheet1!$J$2:$J$33</c:f>
              <c:numCache>
                <c:formatCode>General</c:formatCode>
                <c:ptCount val="32"/>
                <c:pt idx="0">
                  <c:v>0.36000000000000021</c:v>
                </c:pt>
                <c:pt idx="1">
                  <c:v>0.12000000000000002</c:v>
                </c:pt>
                <c:pt idx="2">
                  <c:v>-0.1</c:v>
                </c:pt>
                <c:pt idx="3">
                  <c:v>-1.0000000000000007E-2</c:v>
                </c:pt>
                <c:pt idx="4">
                  <c:v>-0.14000000000000001</c:v>
                </c:pt>
                <c:pt idx="5">
                  <c:v>0.1</c:v>
                </c:pt>
                <c:pt idx="6">
                  <c:v>-4.0000000000000029E-2</c:v>
                </c:pt>
                <c:pt idx="7">
                  <c:v>9.0000000000000066E-2</c:v>
                </c:pt>
                <c:pt idx="8">
                  <c:v>-0.11000000000000004</c:v>
                </c:pt>
                <c:pt idx="9">
                  <c:v>-9.0000000000000066E-2</c:v>
                </c:pt>
                <c:pt idx="10">
                  <c:v>-0.12000000000000002</c:v>
                </c:pt>
                <c:pt idx="11">
                  <c:v>0</c:v>
                </c:pt>
                <c:pt idx="12">
                  <c:v>0</c:v>
                </c:pt>
                <c:pt idx="13">
                  <c:v>6.0000000000000039E-2</c:v>
                </c:pt>
                <c:pt idx="14">
                  <c:v>-6.0000000000000039E-2</c:v>
                </c:pt>
                <c:pt idx="15">
                  <c:v>4.0000000000000029E-2</c:v>
                </c:pt>
                <c:pt idx="16">
                  <c:v>2.0000000000000014E-2</c:v>
                </c:pt>
                <c:pt idx="17">
                  <c:v>-4.0000000000000029E-2</c:v>
                </c:pt>
                <c:pt idx="18">
                  <c:v>-4.0000000000000029E-2</c:v>
                </c:pt>
                <c:pt idx="19">
                  <c:v>4.0000000000000029E-2</c:v>
                </c:pt>
                <c:pt idx="20">
                  <c:v>5.0000000000000031E-2</c:v>
                </c:pt>
                <c:pt idx="21">
                  <c:v>0.15000000000000011</c:v>
                </c:pt>
                <c:pt idx="22">
                  <c:v>7.0000000000000034E-2</c:v>
                </c:pt>
                <c:pt idx="23">
                  <c:v>5.0000000000000031E-2</c:v>
                </c:pt>
                <c:pt idx="24">
                  <c:v>7.0000000000000034E-2</c:v>
                </c:pt>
                <c:pt idx="25">
                  <c:v>6.0000000000000039E-2</c:v>
                </c:pt>
                <c:pt idx="26">
                  <c:v>0.30000000000000021</c:v>
                </c:pt>
                <c:pt idx="27">
                  <c:v>-0.3400000000000003</c:v>
                </c:pt>
                <c:pt idx="28">
                  <c:v>1.0000000000000007E-2</c:v>
                </c:pt>
                <c:pt idx="29">
                  <c:v>7.0000000000000034E-2</c:v>
                </c:pt>
                <c:pt idx="30">
                  <c:v>-0.56000000000000005</c:v>
                </c:pt>
                <c:pt idx="31">
                  <c:v>-0.43000000000000022</c:v>
                </c:pt>
              </c:numCache>
            </c:numRef>
          </c:yVal>
          <c:smooth val="1"/>
          <c:extLst xmlns:c16r2="http://schemas.microsoft.com/office/drawing/2015/06/chart">
            <c:ext xmlns:c16="http://schemas.microsoft.com/office/drawing/2014/chart" uri="{C3380CC4-5D6E-409C-BE32-E72D297353CC}">
              <c16:uniqueId val="{00000008-1588-4480-9CBA-00A6DC4DC316}"/>
            </c:ext>
          </c:extLst>
        </c:ser>
        <c:ser>
          <c:idx val="9"/>
          <c:order val="9"/>
          <c:tx>
            <c:strRef>
              <c:f>Sheet1!$K$1</c:f>
              <c:strCache>
                <c:ptCount val="1"/>
                <c:pt idx="0">
                  <c:v>Apr</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Sheet1!$K$2:$K$33</c:f>
              <c:numCache>
                <c:formatCode>General</c:formatCode>
                <c:ptCount val="32"/>
                <c:pt idx="0">
                  <c:v>0.37000000000000022</c:v>
                </c:pt>
                <c:pt idx="1">
                  <c:v>9.0000000000000066E-2</c:v>
                </c:pt>
                <c:pt idx="2">
                  <c:v>-7.0000000000000034E-2</c:v>
                </c:pt>
                <c:pt idx="3">
                  <c:v>-3.000000000000002E-2</c:v>
                </c:pt>
                <c:pt idx="4">
                  <c:v>-0.12000000000000002</c:v>
                </c:pt>
                <c:pt idx="5">
                  <c:v>0.16000000000000009</c:v>
                </c:pt>
                <c:pt idx="6">
                  <c:v>-9.0000000000000066E-2</c:v>
                </c:pt>
                <c:pt idx="7">
                  <c:v>0.12000000000000002</c:v>
                </c:pt>
                <c:pt idx="8">
                  <c:v>-0.13</c:v>
                </c:pt>
                <c:pt idx="9">
                  <c:v>-8.0000000000000057E-2</c:v>
                </c:pt>
                <c:pt idx="10">
                  <c:v>-0.17</c:v>
                </c:pt>
                <c:pt idx="11">
                  <c:v>-2.0000000000000014E-2</c:v>
                </c:pt>
                <c:pt idx="12">
                  <c:v>-3.000000000000002E-2</c:v>
                </c:pt>
                <c:pt idx="13">
                  <c:v>0.12000000000000002</c:v>
                </c:pt>
                <c:pt idx="14">
                  <c:v>8.0000000000000057E-2</c:v>
                </c:pt>
                <c:pt idx="15">
                  <c:v>2.0000000000000014E-2</c:v>
                </c:pt>
                <c:pt idx="16">
                  <c:v>-7.0000000000000034E-2</c:v>
                </c:pt>
                <c:pt idx="17">
                  <c:v>-6.0000000000000039E-2</c:v>
                </c:pt>
                <c:pt idx="18">
                  <c:v>-5.0000000000000031E-2</c:v>
                </c:pt>
                <c:pt idx="19">
                  <c:v>5.0000000000000031E-2</c:v>
                </c:pt>
                <c:pt idx="20">
                  <c:v>-5.0000000000000031E-2</c:v>
                </c:pt>
                <c:pt idx="21">
                  <c:v>7.0000000000000034E-2</c:v>
                </c:pt>
                <c:pt idx="22">
                  <c:v>2.0000000000000014E-2</c:v>
                </c:pt>
                <c:pt idx="23">
                  <c:v>0</c:v>
                </c:pt>
                <c:pt idx="24">
                  <c:v>0</c:v>
                </c:pt>
                <c:pt idx="25">
                  <c:v>-0.31000000000000022</c:v>
                </c:pt>
                <c:pt idx="26">
                  <c:v>0.1</c:v>
                </c:pt>
                <c:pt idx="27">
                  <c:v>0.16000000000000009</c:v>
                </c:pt>
                <c:pt idx="28">
                  <c:v>-0.1</c:v>
                </c:pt>
                <c:pt idx="29">
                  <c:v>-0.56000000000000005</c:v>
                </c:pt>
                <c:pt idx="30">
                  <c:v>-0.4</c:v>
                </c:pt>
              </c:numCache>
            </c:numRef>
          </c:yVal>
          <c:smooth val="1"/>
          <c:extLst xmlns:c16r2="http://schemas.microsoft.com/office/drawing/2015/06/chart">
            <c:ext xmlns:c16="http://schemas.microsoft.com/office/drawing/2014/chart" uri="{C3380CC4-5D6E-409C-BE32-E72D297353CC}">
              <c16:uniqueId val="{00000009-1588-4480-9CBA-00A6DC4DC316}"/>
            </c:ext>
          </c:extLst>
        </c:ser>
        <c:ser>
          <c:idx val="10"/>
          <c:order val="10"/>
          <c:tx>
            <c:strRef>
              <c:f>Sheet1!$L$1</c:f>
              <c:strCache>
                <c:ptCount val="1"/>
                <c:pt idx="0">
                  <c:v>May</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Sheet1!$L$2:$L$33</c:f>
              <c:numCache>
                <c:formatCode>General</c:formatCode>
                <c:ptCount val="32"/>
                <c:pt idx="0">
                  <c:v>0.3400000000000003</c:v>
                </c:pt>
                <c:pt idx="1">
                  <c:v>6.0000000000000039E-2</c:v>
                </c:pt>
                <c:pt idx="2">
                  <c:v>-8.0000000000000057E-2</c:v>
                </c:pt>
                <c:pt idx="3">
                  <c:v>-2.0000000000000014E-2</c:v>
                </c:pt>
                <c:pt idx="4">
                  <c:v>-0.14000000000000001</c:v>
                </c:pt>
                <c:pt idx="5">
                  <c:v>0.19000000000000009</c:v>
                </c:pt>
                <c:pt idx="6">
                  <c:v>1.0000000000000007E-2</c:v>
                </c:pt>
                <c:pt idx="7">
                  <c:v>0.11000000000000004</c:v>
                </c:pt>
                <c:pt idx="8">
                  <c:v>-0.14000000000000001</c:v>
                </c:pt>
                <c:pt idx="9">
                  <c:v>-7.0000000000000034E-2</c:v>
                </c:pt>
                <c:pt idx="10">
                  <c:v>-0.15000000000000011</c:v>
                </c:pt>
                <c:pt idx="11">
                  <c:v>-1.0000000000000007E-2</c:v>
                </c:pt>
                <c:pt idx="12">
                  <c:v>-5.0000000000000031E-2</c:v>
                </c:pt>
                <c:pt idx="13">
                  <c:v>0.12000000000000002</c:v>
                </c:pt>
                <c:pt idx="14">
                  <c:v>5.0000000000000031E-2</c:v>
                </c:pt>
                <c:pt idx="15">
                  <c:v>-4.0000000000000029E-2</c:v>
                </c:pt>
                <c:pt idx="16">
                  <c:v>-3.000000000000002E-2</c:v>
                </c:pt>
                <c:pt idx="17">
                  <c:v>-4.0000000000000029E-2</c:v>
                </c:pt>
                <c:pt idx="18">
                  <c:v>-4.0000000000000029E-2</c:v>
                </c:pt>
                <c:pt idx="19">
                  <c:v>3.000000000000002E-2</c:v>
                </c:pt>
                <c:pt idx="20">
                  <c:v>8.0000000000000057E-2</c:v>
                </c:pt>
                <c:pt idx="21">
                  <c:v>8.0000000000000057E-2</c:v>
                </c:pt>
                <c:pt idx="22">
                  <c:v>7.0000000000000034E-2</c:v>
                </c:pt>
                <c:pt idx="23">
                  <c:v>5.0000000000000031E-2</c:v>
                </c:pt>
                <c:pt idx="24">
                  <c:v>3.000000000000002E-2</c:v>
                </c:pt>
                <c:pt idx="25">
                  <c:v>-0.2400000000000001</c:v>
                </c:pt>
                <c:pt idx="26">
                  <c:v>-9.0000000000000066E-2</c:v>
                </c:pt>
                <c:pt idx="27">
                  <c:v>7.0000000000000034E-2</c:v>
                </c:pt>
                <c:pt idx="28">
                  <c:v>-0.33000000000000035</c:v>
                </c:pt>
                <c:pt idx="29">
                  <c:v>-0.47000000000000008</c:v>
                </c:pt>
                <c:pt idx="30">
                  <c:v>-0.3400000000000003</c:v>
                </c:pt>
              </c:numCache>
            </c:numRef>
          </c:yVal>
          <c:smooth val="1"/>
          <c:extLst xmlns:c16r2="http://schemas.microsoft.com/office/drawing/2015/06/chart">
            <c:ext xmlns:c16="http://schemas.microsoft.com/office/drawing/2014/chart" uri="{C3380CC4-5D6E-409C-BE32-E72D297353CC}">
              <c16:uniqueId val="{0000000A-1588-4480-9CBA-00A6DC4DC316}"/>
            </c:ext>
          </c:extLst>
        </c:ser>
        <c:ser>
          <c:idx val="11"/>
          <c:order val="11"/>
          <c:tx>
            <c:strRef>
              <c:f>Sheet1!$M$1</c:f>
              <c:strCache>
                <c:ptCount val="1"/>
                <c:pt idx="0">
                  <c:v>June</c:v>
                </c:pt>
              </c:strCache>
            </c:strRef>
          </c:tx>
          <c:xVal>
            <c:numRef>
              <c:f>Sheet1!$A$2:$A$33</c:f>
              <c:numCache>
                <c:formatCode>General</c:formatCode>
                <c:ptCount val="32"/>
                <c:pt idx="0">
                  <c:v>0</c:v>
                </c:pt>
                <c:pt idx="1">
                  <c:v>5</c:v>
                </c:pt>
                <c:pt idx="2">
                  <c:v>10</c:v>
                </c:pt>
                <c:pt idx="3">
                  <c:v>15</c:v>
                </c:pt>
                <c:pt idx="4">
                  <c:v>20</c:v>
                </c:pt>
                <c:pt idx="5">
                  <c:v>25</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numCache>
            </c:numRef>
          </c:xVal>
          <c:yVal>
            <c:numRef>
              <c:f>Sheet1!$M$2:$M$33</c:f>
              <c:numCache>
                <c:formatCode>General</c:formatCode>
                <c:ptCount val="32"/>
                <c:pt idx="0">
                  <c:v>0.36000000000000021</c:v>
                </c:pt>
                <c:pt idx="1">
                  <c:v>8.0000000000000057E-2</c:v>
                </c:pt>
                <c:pt idx="2">
                  <c:v>-6.0000000000000071E-3</c:v>
                </c:pt>
                <c:pt idx="3">
                  <c:v>-1.0000000000000007E-2</c:v>
                </c:pt>
                <c:pt idx="4">
                  <c:v>-0.14000000000000001</c:v>
                </c:pt>
                <c:pt idx="5">
                  <c:v>2.0000000000000014E-2</c:v>
                </c:pt>
                <c:pt idx="6">
                  <c:v>-0.19000000000000009</c:v>
                </c:pt>
                <c:pt idx="7">
                  <c:v>0.17</c:v>
                </c:pt>
                <c:pt idx="8">
                  <c:v>1.0000000000000007E-2</c:v>
                </c:pt>
                <c:pt idx="9">
                  <c:v>8.0000000000000057E-2</c:v>
                </c:pt>
                <c:pt idx="10">
                  <c:v>-9.0000000000000066E-2</c:v>
                </c:pt>
                <c:pt idx="11">
                  <c:v>-5.0000000000000031E-2</c:v>
                </c:pt>
                <c:pt idx="12">
                  <c:v>8.0000000000000057E-2</c:v>
                </c:pt>
                <c:pt idx="13">
                  <c:v>5.0000000000000031E-2</c:v>
                </c:pt>
                <c:pt idx="14">
                  <c:v>-1.0000000000000007E-2</c:v>
                </c:pt>
                <c:pt idx="15">
                  <c:v>-2.0000000000000014E-2</c:v>
                </c:pt>
                <c:pt idx="16">
                  <c:v>-3.000000000000002E-2</c:v>
                </c:pt>
                <c:pt idx="17">
                  <c:v>2.0000000000000014E-2</c:v>
                </c:pt>
                <c:pt idx="18">
                  <c:v>-6.0000000000000039E-2</c:v>
                </c:pt>
                <c:pt idx="19">
                  <c:v>0.11000000000000004</c:v>
                </c:pt>
                <c:pt idx="20">
                  <c:v>5.0000000000000031E-2</c:v>
                </c:pt>
                <c:pt idx="21">
                  <c:v>-1.0000000000000007E-2</c:v>
                </c:pt>
                <c:pt idx="22">
                  <c:v>-4.0000000000000029E-2</c:v>
                </c:pt>
                <c:pt idx="23">
                  <c:v>-4.0000000000000029E-2</c:v>
                </c:pt>
                <c:pt idx="24">
                  <c:v>8.0000000000000057E-2</c:v>
                </c:pt>
                <c:pt idx="25">
                  <c:v>0.14000000000000001</c:v>
                </c:pt>
                <c:pt idx="26">
                  <c:v>-0.53</c:v>
                </c:pt>
                <c:pt idx="27">
                  <c:v>-6.0000000000000039E-2</c:v>
                </c:pt>
              </c:numCache>
            </c:numRef>
          </c:yVal>
          <c:smooth val="1"/>
          <c:extLst xmlns:c16r2="http://schemas.microsoft.com/office/drawing/2015/06/chart">
            <c:ext xmlns:c16="http://schemas.microsoft.com/office/drawing/2014/chart" uri="{C3380CC4-5D6E-409C-BE32-E72D297353CC}">
              <c16:uniqueId val="{0000000B-1588-4480-9CBA-00A6DC4DC316}"/>
            </c:ext>
          </c:extLst>
        </c:ser>
        <c:dLbls/>
        <c:axId val="27477120"/>
        <c:axId val="27479040"/>
      </c:scatterChart>
      <c:valAx>
        <c:axId val="27477120"/>
        <c:scaling>
          <c:orientation val="minMax"/>
          <c:max val="160"/>
          <c:min val="0"/>
        </c:scaling>
        <c:axPos val="b"/>
        <c:majorGridlines/>
        <c:title>
          <c:tx>
            <c:rich>
              <a:bodyPr/>
              <a:lstStyle/>
              <a:p>
                <a:pPr>
                  <a:defRPr/>
                </a:pPr>
                <a:r>
                  <a:rPr lang="en-US"/>
                  <a:t>Cumulative</a:t>
                </a:r>
                <a:r>
                  <a:rPr lang="en-US" baseline="0"/>
                  <a:t> distance X axis in ( M )</a:t>
                </a:r>
                <a:endParaRPr lang="en-US"/>
              </a:p>
            </c:rich>
          </c:tx>
          <c:layout/>
        </c:title>
        <c:numFmt formatCode="General" sourceLinked="1"/>
        <c:majorTickMark val="none"/>
        <c:tickLblPos val="nextTo"/>
        <c:crossAx val="27479040"/>
        <c:crosses val="autoZero"/>
        <c:crossBetween val="midCat"/>
        <c:majorUnit val="5"/>
        <c:minorUnit val="1"/>
      </c:valAx>
      <c:valAx>
        <c:axId val="27479040"/>
        <c:scaling>
          <c:orientation val="minMax"/>
          <c:max val="0.60000000000000064"/>
          <c:min val="-0.8"/>
        </c:scaling>
        <c:axPos val="l"/>
        <c:majorGridlines/>
        <c:title>
          <c:tx>
            <c:rich>
              <a:bodyPr/>
              <a:lstStyle/>
              <a:p>
                <a:pPr>
                  <a:defRPr/>
                </a:pPr>
                <a:r>
                  <a:rPr lang="en-US"/>
                  <a:t>Elevation</a:t>
                </a:r>
                <a:r>
                  <a:rPr lang="en-US" baseline="0"/>
                  <a:t> change Y axis in ( M) </a:t>
                </a:r>
                <a:endParaRPr lang="en-US"/>
              </a:p>
            </c:rich>
          </c:tx>
          <c:layout/>
        </c:title>
        <c:numFmt formatCode="General" sourceLinked="1"/>
        <c:majorTickMark val="none"/>
        <c:tickLblPos val="nextTo"/>
        <c:crossAx val="27477120"/>
        <c:crosses val="autoZero"/>
        <c:crossBetween val="midCat"/>
        <c:majorUnit val="0.1"/>
        <c:minorUnit val="1.0000000000000012E-2"/>
      </c:valAx>
    </c:plotArea>
    <c:legend>
      <c:legendPos val="r"/>
      <c:layout/>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Reddiyarpettai - LTL - July 2021- June 2022</a:t>
            </a:r>
          </a:p>
        </c:rich>
      </c:tx>
      <c:layout/>
    </c:title>
    <c:plotArea>
      <c:layout>
        <c:manualLayout>
          <c:layoutTarget val="inner"/>
          <c:xMode val="edge"/>
          <c:yMode val="edge"/>
          <c:x val="0.11358447100587246"/>
          <c:y val="0.12742968252826753"/>
          <c:w val="0.74264616210151513"/>
          <c:h val="0.78531572812793793"/>
        </c:manualLayout>
      </c:layout>
      <c:scatterChart>
        <c:scatterStyle val="smoothMarker"/>
        <c:ser>
          <c:idx val="0"/>
          <c:order val="0"/>
          <c:tx>
            <c:v>21-Jul</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Sheet1!$C$1:$C$25</c:f>
              <c:numCache>
                <c:formatCode>General</c:formatCode>
                <c:ptCount val="25"/>
                <c:pt idx="0">
                  <c:v>-0.30000000000000021</c:v>
                </c:pt>
                <c:pt idx="1">
                  <c:v>-7.0000000000000021E-2</c:v>
                </c:pt>
                <c:pt idx="2">
                  <c:v>-0.13</c:v>
                </c:pt>
                <c:pt idx="3">
                  <c:v>-0.15000000000000011</c:v>
                </c:pt>
                <c:pt idx="4">
                  <c:v>-0.1</c:v>
                </c:pt>
                <c:pt idx="5">
                  <c:v>-0.19</c:v>
                </c:pt>
                <c:pt idx="6">
                  <c:v>-0.12000000000000002</c:v>
                </c:pt>
                <c:pt idx="7">
                  <c:v>-0.13</c:v>
                </c:pt>
                <c:pt idx="8">
                  <c:v>-0.2</c:v>
                </c:pt>
                <c:pt idx="9">
                  <c:v>-0.16</c:v>
                </c:pt>
                <c:pt idx="10">
                  <c:v>0.1</c:v>
                </c:pt>
                <c:pt idx="11">
                  <c:v>-0.19</c:v>
                </c:pt>
                <c:pt idx="12">
                  <c:v>-0.19</c:v>
                </c:pt>
                <c:pt idx="13">
                  <c:v>0.23</c:v>
                </c:pt>
                <c:pt idx="14">
                  <c:v>-7.0000000000000021E-2</c:v>
                </c:pt>
                <c:pt idx="15">
                  <c:v>0</c:v>
                </c:pt>
                <c:pt idx="16">
                  <c:v>4.0000000000000022E-2</c:v>
                </c:pt>
                <c:pt idx="17">
                  <c:v>0.13</c:v>
                </c:pt>
                <c:pt idx="18">
                  <c:v>0.17</c:v>
                </c:pt>
                <c:pt idx="19">
                  <c:v>-0.05</c:v>
                </c:pt>
                <c:pt idx="20">
                  <c:v>-0.05</c:v>
                </c:pt>
                <c:pt idx="21">
                  <c:v>-0.23</c:v>
                </c:pt>
                <c:pt idx="22">
                  <c:v>-0.55000000000000004</c:v>
                </c:pt>
                <c:pt idx="23">
                  <c:v>-0.47000000000000008</c:v>
                </c:pt>
              </c:numCache>
            </c:numRef>
          </c:yVal>
          <c:smooth val="1"/>
          <c:extLst xmlns:c16r2="http://schemas.microsoft.com/office/drawing/2015/06/chart">
            <c:ext xmlns:c16="http://schemas.microsoft.com/office/drawing/2014/chart" uri="{C3380CC4-5D6E-409C-BE32-E72D297353CC}">
              <c16:uniqueId val="{00000000-BA3A-4D21-91A0-A10758A88370}"/>
            </c:ext>
          </c:extLst>
        </c:ser>
        <c:ser>
          <c:idx val="1"/>
          <c:order val="1"/>
          <c:tx>
            <c:v>21-Aug</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Sheet1!$D$1:$D$25</c:f>
              <c:numCache>
                <c:formatCode>General</c:formatCode>
                <c:ptCount val="25"/>
                <c:pt idx="0">
                  <c:v>-0.30000000000000021</c:v>
                </c:pt>
                <c:pt idx="1">
                  <c:v>-8.0000000000000043E-2</c:v>
                </c:pt>
                <c:pt idx="2">
                  <c:v>-0.15000000000000011</c:v>
                </c:pt>
                <c:pt idx="3">
                  <c:v>-0.16</c:v>
                </c:pt>
                <c:pt idx="4">
                  <c:v>-7.0000000000000021E-2</c:v>
                </c:pt>
                <c:pt idx="5">
                  <c:v>-0.17</c:v>
                </c:pt>
                <c:pt idx="6">
                  <c:v>-0.11</c:v>
                </c:pt>
                <c:pt idx="7">
                  <c:v>-0.16</c:v>
                </c:pt>
                <c:pt idx="8">
                  <c:v>-0.23</c:v>
                </c:pt>
                <c:pt idx="9">
                  <c:v>-0.15000000000000011</c:v>
                </c:pt>
                <c:pt idx="10">
                  <c:v>0.12000000000000002</c:v>
                </c:pt>
                <c:pt idx="11">
                  <c:v>-0.23</c:v>
                </c:pt>
                <c:pt idx="12">
                  <c:v>-0.14000000000000001</c:v>
                </c:pt>
                <c:pt idx="13">
                  <c:v>0.2400000000000001</c:v>
                </c:pt>
                <c:pt idx="14">
                  <c:v>-8.0000000000000043E-2</c:v>
                </c:pt>
                <c:pt idx="15">
                  <c:v>3.0000000000000002E-2</c:v>
                </c:pt>
                <c:pt idx="16">
                  <c:v>4.0000000000000022E-2</c:v>
                </c:pt>
                <c:pt idx="17">
                  <c:v>0.16</c:v>
                </c:pt>
                <c:pt idx="18">
                  <c:v>0.2100000000000001</c:v>
                </c:pt>
                <c:pt idx="19">
                  <c:v>-4.0000000000000022E-2</c:v>
                </c:pt>
                <c:pt idx="20">
                  <c:v>4.0000000000000022E-2</c:v>
                </c:pt>
                <c:pt idx="21">
                  <c:v>-0.58000000000000007</c:v>
                </c:pt>
                <c:pt idx="22">
                  <c:v>-0.46</c:v>
                </c:pt>
                <c:pt idx="23">
                  <c:v>-0.32000000000000023</c:v>
                </c:pt>
              </c:numCache>
            </c:numRef>
          </c:yVal>
          <c:smooth val="1"/>
          <c:extLst xmlns:c16r2="http://schemas.microsoft.com/office/drawing/2015/06/chart">
            <c:ext xmlns:c16="http://schemas.microsoft.com/office/drawing/2014/chart" uri="{C3380CC4-5D6E-409C-BE32-E72D297353CC}">
              <c16:uniqueId val="{00000001-BA3A-4D21-91A0-A10758A88370}"/>
            </c:ext>
          </c:extLst>
        </c:ser>
        <c:ser>
          <c:idx val="2"/>
          <c:order val="2"/>
          <c:tx>
            <c:v>21-Sep</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Sheet1!$E$1:$E$25</c:f>
              <c:numCache>
                <c:formatCode>General</c:formatCode>
                <c:ptCount val="25"/>
                <c:pt idx="0">
                  <c:v>-0.30000000000000021</c:v>
                </c:pt>
                <c:pt idx="1">
                  <c:v>-8.0000000000000043E-2</c:v>
                </c:pt>
                <c:pt idx="2">
                  <c:v>-0.13</c:v>
                </c:pt>
                <c:pt idx="3">
                  <c:v>-0.15000000000000011</c:v>
                </c:pt>
                <c:pt idx="4">
                  <c:v>-9.0000000000000024E-2</c:v>
                </c:pt>
                <c:pt idx="5">
                  <c:v>-0.15000000000000011</c:v>
                </c:pt>
                <c:pt idx="6">
                  <c:v>-0.11</c:v>
                </c:pt>
                <c:pt idx="7">
                  <c:v>-0.1800000000000001</c:v>
                </c:pt>
                <c:pt idx="8">
                  <c:v>-0.17</c:v>
                </c:pt>
                <c:pt idx="9">
                  <c:v>-0.17</c:v>
                </c:pt>
                <c:pt idx="10">
                  <c:v>0.15000000000000011</c:v>
                </c:pt>
                <c:pt idx="11">
                  <c:v>-0.43000000000000022</c:v>
                </c:pt>
                <c:pt idx="12">
                  <c:v>-2.0000000000000011E-2</c:v>
                </c:pt>
                <c:pt idx="13">
                  <c:v>0.2</c:v>
                </c:pt>
                <c:pt idx="14">
                  <c:v>0</c:v>
                </c:pt>
                <c:pt idx="15">
                  <c:v>7.0000000000000021E-2</c:v>
                </c:pt>
                <c:pt idx="16">
                  <c:v>0.16</c:v>
                </c:pt>
                <c:pt idx="17">
                  <c:v>0.16</c:v>
                </c:pt>
                <c:pt idx="18">
                  <c:v>2.0000000000000011E-2</c:v>
                </c:pt>
                <c:pt idx="19">
                  <c:v>6.0000000000000032E-2</c:v>
                </c:pt>
                <c:pt idx="20">
                  <c:v>-0.36000000000000021</c:v>
                </c:pt>
                <c:pt idx="21">
                  <c:v>-0.1800000000000001</c:v>
                </c:pt>
                <c:pt idx="22">
                  <c:v>-0.34</c:v>
                </c:pt>
              </c:numCache>
            </c:numRef>
          </c:yVal>
          <c:smooth val="1"/>
          <c:extLst xmlns:c16r2="http://schemas.microsoft.com/office/drawing/2015/06/chart">
            <c:ext xmlns:c16="http://schemas.microsoft.com/office/drawing/2014/chart" uri="{C3380CC4-5D6E-409C-BE32-E72D297353CC}">
              <c16:uniqueId val="{00000002-BA3A-4D21-91A0-A10758A88370}"/>
            </c:ext>
          </c:extLst>
        </c:ser>
        <c:ser>
          <c:idx val="3"/>
          <c:order val="3"/>
          <c:tx>
            <c:v>21-Oct</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Sheet1!$F$1:$F$25</c:f>
              <c:numCache>
                <c:formatCode>General</c:formatCode>
                <c:ptCount val="25"/>
                <c:pt idx="0">
                  <c:v>-0.28000000000000008</c:v>
                </c:pt>
                <c:pt idx="1">
                  <c:v>-0.1</c:v>
                </c:pt>
                <c:pt idx="2">
                  <c:v>-0.12000000000000002</c:v>
                </c:pt>
                <c:pt idx="3">
                  <c:v>-0.16</c:v>
                </c:pt>
                <c:pt idx="4">
                  <c:v>-9.0000000000000024E-2</c:v>
                </c:pt>
                <c:pt idx="5">
                  <c:v>-0.13</c:v>
                </c:pt>
                <c:pt idx="6">
                  <c:v>-0.13</c:v>
                </c:pt>
                <c:pt idx="7">
                  <c:v>-0.17</c:v>
                </c:pt>
                <c:pt idx="8">
                  <c:v>-0.16</c:v>
                </c:pt>
                <c:pt idx="9">
                  <c:v>-0.13</c:v>
                </c:pt>
                <c:pt idx="10">
                  <c:v>0.12000000000000002</c:v>
                </c:pt>
                <c:pt idx="11">
                  <c:v>-0.36000000000000021</c:v>
                </c:pt>
                <c:pt idx="12">
                  <c:v>0.16</c:v>
                </c:pt>
                <c:pt idx="13">
                  <c:v>8.0000000000000043E-2</c:v>
                </c:pt>
                <c:pt idx="14">
                  <c:v>-0.05</c:v>
                </c:pt>
                <c:pt idx="15">
                  <c:v>0.39000000000000024</c:v>
                </c:pt>
                <c:pt idx="16">
                  <c:v>0.12000000000000002</c:v>
                </c:pt>
                <c:pt idx="17">
                  <c:v>3.0000000000000002E-2</c:v>
                </c:pt>
                <c:pt idx="18">
                  <c:v>-0.4</c:v>
                </c:pt>
                <c:pt idx="19">
                  <c:v>-0.38000000000000023</c:v>
                </c:pt>
              </c:numCache>
            </c:numRef>
          </c:yVal>
          <c:smooth val="1"/>
          <c:extLst xmlns:c16r2="http://schemas.microsoft.com/office/drawing/2015/06/chart">
            <c:ext xmlns:c16="http://schemas.microsoft.com/office/drawing/2014/chart" uri="{C3380CC4-5D6E-409C-BE32-E72D297353CC}">
              <c16:uniqueId val="{00000003-BA3A-4D21-91A0-A10758A88370}"/>
            </c:ext>
          </c:extLst>
        </c:ser>
        <c:ser>
          <c:idx val="4"/>
          <c:order val="4"/>
          <c:tx>
            <c:v>21-Nov</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Sheet1!$G$1:$G$25</c:f>
              <c:numCache>
                <c:formatCode>General</c:formatCode>
                <c:ptCount val="25"/>
                <c:pt idx="0">
                  <c:v>-0.32000000000000023</c:v>
                </c:pt>
                <c:pt idx="1">
                  <c:v>-7.0000000000000021E-2</c:v>
                </c:pt>
                <c:pt idx="2">
                  <c:v>-0.12000000000000002</c:v>
                </c:pt>
                <c:pt idx="3">
                  <c:v>-0.16</c:v>
                </c:pt>
                <c:pt idx="4">
                  <c:v>-0.1</c:v>
                </c:pt>
                <c:pt idx="5">
                  <c:v>-0.11</c:v>
                </c:pt>
                <c:pt idx="6">
                  <c:v>-0.15000000000000011</c:v>
                </c:pt>
                <c:pt idx="7">
                  <c:v>-0.15000000000000011</c:v>
                </c:pt>
                <c:pt idx="8">
                  <c:v>-0.22</c:v>
                </c:pt>
                <c:pt idx="9">
                  <c:v>-3.0000000000000002E-2</c:v>
                </c:pt>
                <c:pt idx="10">
                  <c:v>3.0000000000000002E-2</c:v>
                </c:pt>
                <c:pt idx="11">
                  <c:v>1.0000000000000005E-2</c:v>
                </c:pt>
                <c:pt idx="12">
                  <c:v>2.0000000000000011E-2</c:v>
                </c:pt>
                <c:pt idx="13">
                  <c:v>-3.0000000000000002E-2</c:v>
                </c:pt>
                <c:pt idx="14">
                  <c:v>0.27</c:v>
                </c:pt>
                <c:pt idx="15">
                  <c:v>0.11</c:v>
                </c:pt>
                <c:pt idx="16">
                  <c:v>1.0000000000000005E-2</c:v>
                </c:pt>
                <c:pt idx="17">
                  <c:v>-0.27</c:v>
                </c:pt>
                <c:pt idx="18">
                  <c:v>-0.4</c:v>
                </c:pt>
                <c:pt idx="19">
                  <c:v>-0.2900000000000002</c:v>
                </c:pt>
                <c:pt idx="20">
                  <c:v>-0.26</c:v>
                </c:pt>
              </c:numCache>
            </c:numRef>
          </c:yVal>
          <c:smooth val="1"/>
          <c:extLst xmlns:c16r2="http://schemas.microsoft.com/office/drawing/2015/06/chart">
            <c:ext xmlns:c16="http://schemas.microsoft.com/office/drawing/2014/chart" uri="{C3380CC4-5D6E-409C-BE32-E72D297353CC}">
              <c16:uniqueId val="{00000004-BA3A-4D21-91A0-A10758A88370}"/>
            </c:ext>
          </c:extLst>
        </c:ser>
        <c:ser>
          <c:idx val="5"/>
          <c:order val="5"/>
          <c:tx>
            <c:v>21-Dec</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Sheet1!$H$1:$H$25</c:f>
              <c:numCache>
                <c:formatCode>General</c:formatCode>
                <c:ptCount val="25"/>
                <c:pt idx="0">
                  <c:v>-0.32000000000000023</c:v>
                </c:pt>
                <c:pt idx="1">
                  <c:v>-7.0000000000000021E-2</c:v>
                </c:pt>
                <c:pt idx="2">
                  <c:v>-0.12000000000000002</c:v>
                </c:pt>
                <c:pt idx="3">
                  <c:v>-0.16</c:v>
                </c:pt>
                <c:pt idx="4">
                  <c:v>-0.1</c:v>
                </c:pt>
                <c:pt idx="5">
                  <c:v>-0.11</c:v>
                </c:pt>
                <c:pt idx="6">
                  <c:v>-0.15000000000000011</c:v>
                </c:pt>
                <c:pt idx="7">
                  <c:v>-0.15000000000000011</c:v>
                </c:pt>
                <c:pt idx="8">
                  <c:v>-0.22</c:v>
                </c:pt>
                <c:pt idx="9">
                  <c:v>-3.0000000000000002E-2</c:v>
                </c:pt>
                <c:pt idx="10">
                  <c:v>3.0000000000000002E-2</c:v>
                </c:pt>
                <c:pt idx="11">
                  <c:v>1.0000000000000005E-2</c:v>
                </c:pt>
                <c:pt idx="12">
                  <c:v>2.0000000000000011E-2</c:v>
                </c:pt>
                <c:pt idx="13">
                  <c:v>-3.0000000000000002E-2</c:v>
                </c:pt>
                <c:pt idx="14">
                  <c:v>0.27</c:v>
                </c:pt>
                <c:pt idx="15">
                  <c:v>0.11</c:v>
                </c:pt>
                <c:pt idx="16">
                  <c:v>1.0000000000000005E-2</c:v>
                </c:pt>
                <c:pt idx="17">
                  <c:v>-0.27</c:v>
                </c:pt>
                <c:pt idx="18">
                  <c:v>-0.4</c:v>
                </c:pt>
                <c:pt idx="19">
                  <c:v>-0.2900000000000002</c:v>
                </c:pt>
              </c:numCache>
            </c:numRef>
          </c:yVal>
          <c:smooth val="1"/>
          <c:extLst xmlns:c16r2="http://schemas.microsoft.com/office/drawing/2015/06/chart">
            <c:ext xmlns:c16="http://schemas.microsoft.com/office/drawing/2014/chart" uri="{C3380CC4-5D6E-409C-BE32-E72D297353CC}">
              <c16:uniqueId val="{00000005-BA3A-4D21-91A0-A10758A88370}"/>
            </c:ext>
          </c:extLst>
        </c:ser>
        <c:ser>
          <c:idx val="6"/>
          <c:order val="6"/>
          <c:tx>
            <c:v>22-Jan</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Sheet1!$I$1:$I$25</c:f>
              <c:numCache>
                <c:formatCode>General</c:formatCode>
                <c:ptCount val="25"/>
                <c:pt idx="0">
                  <c:v>-0.32000000000000023</c:v>
                </c:pt>
                <c:pt idx="1">
                  <c:v>-6.0000000000000032E-2</c:v>
                </c:pt>
                <c:pt idx="2">
                  <c:v>-9.0000000000000024E-2</c:v>
                </c:pt>
                <c:pt idx="3">
                  <c:v>-0.1800000000000001</c:v>
                </c:pt>
                <c:pt idx="4">
                  <c:v>-8.0000000000000043E-2</c:v>
                </c:pt>
                <c:pt idx="5">
                  <c:v>-0.13</c:v>
                </c:pt>
                <c:pt idx="6">
                  <c:v>-0.12000000000000002</c:v>
                </c:pt>
                <c:pt idx="7">
                  <c:v>-9.0000000000000024E-2</c:v>
                </c:pt>
                <c:pt idx="8">
                  <c:v>-0.1</c:v>
                </c:pt>
                <c:pt idx="9">
                  <c:v>-8.0000000000000043E-2</c:v>
                </c:pt>
                <c:pt idx="10">
                  <c:v>-0.12000000000000002</c:v>
                </c:pt>
                <c:pt idx="11">
                  <c:v>-6.0000000000000032E-2</c:v>
                </c:pt>
                <c:pt idx="12">
                  <c:v>-4.0000000000000022E-2</c:v>
                </c:pt>
                <c:pt idx="13">
                  <c:v>0.25</c:v>
                </c:pt>
                <c:pt idx="14">
                  <c:v>3.0000000000000002E-2</c:v>
                </c:pt>
                <c:pt idx="15">
                  <c:v>0.16</c:v>
                </c:pt>
                <c:pt idx="16">
                  <c:v>0.11</c:v>
                </c:pt>
                <c:pt idx="17">
                  <c:v>6.0000000000000032E-2</c:v>
                </c:pt>
                <c:pt idx="18">
                  <c:v>-0.2</c:v>
                </c:pt>
                <c:pt idx="19">
                  <c:v>0</c:v>
                </c:pt>
                <c:pt idx="20">
                  <c:v>-0.5</c:v>
                </c:pt>
                <c:pt idx="21">
                  <c:v>-0.43000000000000022</c:v>
                </c:pt>
                <c:pt idx="22">
                  <c:v>-0.26</c:v>
                </c:pt>
              </c:numCache>
            </c:numRef>
          </c:yVal>
          <c:smooth val="1"/>
          <c:extLst xmlns:c16r2="http://schemas.microsoft.com/office/drawing/2015/06/chart">
            <c:ext xmlns:c16="http://schemas.microsoft.com/office/drawing/2014/chart" uri="{C3380CC4-5D6E-409C-BE32-E72D297353CC}">
              <c16:uniqueId val="{00000006-BA3A-4D21-91A0-A10758A88370}"/>
            </c:ext>
          </c:extLst>
        </c:ser>
        <c:ser>
          <c:idx val="7"/>
          <c:order val="7"/>
          <c:tx>
            <c:v>22-Feb</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Sheet1!$J$1:$J$25</c:f>
              <c:numCache>
                <c:formatCode>General</c:formatCode>
                <c:ptCount val="25"/>
                <c:pt idx="0">
                  <c:v>-0.31000000000000022</c:v>
                </c:pt>
                <c:pt idx="1">
                  <c:v>-0.13</c:v>
                </c:pt>
                <c:pt idx="2">
                  <c:v>-0.11</c:v>
                </c:pt>
                <c:pt idx="3">
                  <c:v>-0.1800000000000001</c:v>
                </c:pt>
                <c:pt idx="4">
                  <c:v>-0.12000000000000002</c:v>
                </c:pt>
                <c:pt idx="5">
                  <c:v>-0.14000000000000001</c:v>
                </c:pt>
                <c:pt idx="6">
                  <c:v>-0.15000000000000011</c:v>
                </c:pt>
                <c:pt idx="7">
                  <c:v>-0.15000000000000011</c:v>
                </c:pt>
                <c:pt idx="8">
                  <c:v>-9.0000000000000024E-2</c:v>
                </c:pt>
                <c:pt idx="9">
                  <c:v>-0.2100000000000001</c:v>
                </c:pt>
                <c:pt idx="10">
                  <c:v>-8.0000000000000043E-2</c:v>
                </c:pt>
                <c:pt idx="11">
                  <c:v>6.0000000000000032E-2</c:v>
                </c:pt>
                <c:pt idx="12">
                  <c:v>-0.15000000000000011</c:v>
                </c:pt>
                <c:pt idx="13">
                  <c:v>0.1</c:v>
                </c:pt>
                <c:pt idx="14">
                  <c:v>0.14000000000000001</c:v>
                </c:pt>
                <c:pt idx="15">
                  <c:v>8.0000000000000043E-2</c:v>
                </c:pt>
                <c:pt idx="16">
                  <c:v>9.0000000000000024E-2</c:v>
                </c:pt>
                <c:pt idx="17">
                  <c:v>4.0000000000000022E-2</c:v>
                </c:pt>
                <c:pt idx="18">
                  <c:v>-0.23</c:v>
                </c:pt>
                <c:pt idx="19">
                  <c:v>-0.30000000000000021</c:v>
                </c:pt>
                <c:pt idx="20">
                  <c:v>-0.13</c:v>
                </c:pt>
                <c:pt idx="21">
                  <c:v>-0.13</c:v>
                </c:pt>
                <c:pt idx="22">
                  <c:v>-0.31000000000000022</c:v>
                </c:pt>
                <c:pt idx="23">
                  <c:v>-0.28000000000000008</c:v>
                </c:pt>
              </c:numCache>
            </c:numRef>
          </c:yVal>
          <c:smooth val="1"/>
          <c:extLst xmlns:c16r2="http://schemas.microsoft.com/office/drawing/2015/06/chart">
            <c:ext xmlns:c16="http://schemas.microsoft.com/office/drawing/2014/chart" uri="{C3380CC4-5D6E-409C-BE32-E72D297353CC}">
              <c16:uniqueId val="{00000007-BA3A-4D21-91A0-A10758A88370}"/>
            </c:ext>
          </c:extLst>
        </c:ser>
        <c:ser>
          <c:idx val="8"/>
          <c:order val="8"/>
          <c:tx>
            <c:v>22-Mar</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Sheet1!$K$1:$K$25</c:f>
              <c:numCache>
                <c:formatCode>General</c:formatCode>
                <c:ptCount val="25"/>
                <c:pt idx="0">
                  <c:v>-0.51</c:v>
                </c:pt>
                <c:pt idx="1">
                  <c:v>-0.12000000000000002</c:v>
                </c:pt>
                <c:pt idx="2">
                  <c:v>-0.13</c:v>
                </c:pt>
                <c:pt idx="3">
                  <c:v>-0.19</c:v>
                </c:pt>
                <c:pt idx="4">
                  <c:v>-0.11</c:v>
                </c:pt>
                <c:pt idx="5">
                  <c:v>-0.14000000000000001</c:v>
                </c:pt>
                <c:pt idx="6">
                  <c:v>-0.22</c:v>
                </c:pt>
                <c:pt idx="7">
                  <c:v>-0.11</c:v>
                </c:pt>
                <c:pt idx="8">
                  <c:v>-0.23</c:v>
                </c:pt>
                <c:pt idx="9">
                  <c:v>-8.0000000000000043E-2</c:v>
                </c:pt>
                <c:pt idx="10">
                  <c:v>-0.14000000000000001</c:v>
                </c:pt>
                <c:pt idx="11">
                  <c:v>3.0000000000000002E-2</c:v>
                </c:pt>
                <c:pt idx="12">
                  <c:v>0.12000000000000002</c:v>
                </c:pt>
                <c:pt idx="13">
                  <c:v>0.14000000000000001</c:v>
                </c:pt>
                <c:pt idx="14">
                  <c:v>0.11</c:v>
                </c:pt>
                <c:pt idx="15">
                  <c:v>6.0000000000000032E-2</c:v>
                </c:pt>
                <c:pt idx="16">
                  <c:v>4.0000000000000022E-2</c:v>
                </c:pt>
                <c:pt idx="17">
                  <c:v>-0.2400000000000001</c:v>
                </c:pt>
                <c:pt idx="18">
                  <c:v>-0.12000000000000002</c:v>
                </c:pt>
                <c:pt idx="19">
                  <c:v>0.05</c:v>
                </c:pt>
                <c:pt idx="20">
                  <c:v>-0.31000000000000022</c:v>
                </c:pt>
                <c:pt idx="21">
                  <c:v>-0.39000000000000024</c:v>
                </c:pt>
                <c:pt idx="22">
                  <c:v>-0.27</c:v>
                </c:pt>
                <c:pt idx="23">
                  <c:v>-0.27</c:v>
                </c:pt>
              </c:numCache>
            </c:numRef>
          </c:yVal>
          <c:smooth val="1"/>
          <c:extLst xmlns:c16r2="http://schemas.microsoft.com/office/drawing/2015/06/chart">
            <c:ext xmlns:c16="http://schemas.microsoft.com/office/drawing/2014/chart" uri="{C3380CC4-5D6E-409C-BE32-E72D297353CC}">
              <c16:uniqueId val="{00000008-BA3A-4D21-91A0-A10758A88370}"/>
            </c:ext>
          </c:extLst>
        </c:ser>
        <c:ser>
          <c:idx val="9"/>
          <c:order val="9"/>
          <c:tx>
            <c:v>22-Apr</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Sheet1!$L$1:$L$25</c:f>
              <c:numCache>
                <c:formatCode>General</c:formatCode>
                <c:ptCount val="25"/>
                <c:pt idx="0">
                  <c:v>-0.32000000000000023</c:v>
                </c:pt>
                <c:pt idx="1">
                  <c:v>-6.0000000000000032E-2</c:v>
                </c:pt>
                <c:pt idx="2">
                  <c:v>-0.12000000000000002</c:v>
                </c:pt>
                <c:pt idx="3">
                  <c:v>-0.16</c:v>
                </c:pt>
                <c:pt idx="4">
                  <c:v>-0.12000000000000002</c:v>
                </c:pt>
                <c:pt idx="5">
                  <c:v>-0.15000000000000011</c:v>
                </c:pt>
                <c:pt idx="6">
                  <c:v>-0.16</c:v>
                </c:pt>
                <c:pt idx="7">
                  <c:v>-0.1800000000000001</c:v>
                </c:pt>
                <c:pt idx="8">
                  <c:v>-0.13</c:v>
                </c:pt>
                <c:pt idx="9">
                  <c:v>-8.0000000000000043E-2</c:v>
                </c:pt>
                <c:pt idx="10">
                  <c:v>-1.0000000000000005E-2</c:v>
                </c:pt>
                <c:pt idx="11">
                  <c:v>-0.28000000000000008</c:v>
                </c:pt>
                <c:pt idx="12">
                  <c:v>0.15000000000000011</c:v>
                </c:pt>
                <c:pt idx="13">
                  <c:v>0.17</c:v>
                </c:pt>
                <c:pt idx="14">
                  <c:v>9.0000000000000024E-2</c:v>
                </c:pt>
                <c:pt idx="15">
                  <c:v>0.05</c:v>
                </c:pt>
                <c:pt idx="16">
                  <c:v>7.0000000000000021E-2</c:v>
                </c:pt>
                <c:pt idx="17">
                  <c:v>-0.1</c:v>
                </c:pt>
                <c:pt idx="18">
                  <c:v>2.0000000000000011E-2</c:v>
                </c:pt>
                <c:pt idx="19">
                  <c:v>-0.30000000000000021</c:v>
                </c:pt>
                <c:pt idx="20">
                  <c:v>-0.37000000000000022</c:v>
                </c:pt>
                <c:pt idx="21">
                  <c:v>-0.31000000000000022</c:v>
                </c:pt>
              </c:numCache>
            </c:numRef>
          </c:yVal>
          <c:smooth val="1"/>
          <c:extLst xmlns:c16r2="http://schemas.microsoft.com/office/drawing/2015/06/chart">
            <c:ext xmlns:c16="http://schemas.microsoft.com/office/drawing/2014/chart" uri="{C3380CC4-5D6E-409C-BE32-E72D297353CC}">
              <c16:uniqueId val="{00000009-BA3A-4D21-91A0-A10758A88370}"/>
            </c:ext>
          </c:extLst>
        </c:ser>
        <c:ser>
          <c:idx val="10"/>
          <c:order val="10"/>
          <c:tx>
            <c:v>22-May</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Sheet1!$M$1:$M$25</c:f>
              <c:numCache>
                <c:formatCode>General</c:formatCode>
                <c:ptCount val="25"/>
                <c:pt idx="0">
                  <c:v>-0.32000000000000023</c:v>
                </c:pt>
                <c:pt idx="1">
                  <c:v>-0.1</c:v>
                </c:pt>
                <c:pt idx="2">
                  <c:v>-0.13</c:v>
                </c:pt>
                <c:pt idx="3">
                  <c:v>-0.15000000000000011</c:v>
                </c:pt>
                <c:pt idx="4">
                  <c:v>-0.13</c:v>
                </c:pt>
                <c:pt idx="5">
                  <c:v>-0.15000000000000011</c:v>
                </c:pt>
                <c:pt idx="6">
                  <c:v>-0.14000000000000001</c:v>
                </c:pt>
                <c:pt idx="7">
                  <c:v>-0.15000000000000011</c:v>
                </c:pt>
                <c:pt idx="8">
                  <c:v>-0.15000000000000011</c:v>
                </c:pt>
                <c:pt idx="9">
                  <c:v>-0.12000000000000002</c:v>
                </c:pt>
                <c:pt idx="10">
                  <c:v>4.0000000000000022E-2</c:v>
                </c:pt>
                <c:pt idx="11">
                  <c:v>-0.28000000000000008</c:v>
                </c:pt>
                <c:pt idx="12">
                  <c:v>8.0000000000000043E-2</c:v>
                </c:pt>
                <c:pt idx="13">
                  <c:v>0.19</c:v>
                </c:pt>
                <c:pt idx="14">
                  <c:v>4.0000000000000022E-2</c:v>
                </c:pt>
                <c:pt idx="15">
                  <c:v>7.0000000000000021E-2</c:v>
                </c:pt>
                <c:pt idx="16">
                  <c:v>9.0000000000000024E-2</c:v>
                </c:pt>
                <c:pt idx="17">
                  <c:v>-0.13</c:v>
                </c:pt>
                <c:pt idx="18">
                  <c:v>0.05</c:v>
                </c:pt>
                <c:pt idx="19">
                  <c:v>-1.0000000000000005E-2</c:v>
                </c:pt>
                <c:pt idx="20">
                  <c:v>9.0000000000000024E-2</c:v>
                </c:pt>
                <c:pt idx="21">
                  <c:v>-0.9</c:v>
                </c:pt>
                <c:pt idx="22">
                  <c:v>-0.5</c:v>
                </c:pt>
              </c:numCache>
            </c:numRef>
          </c:yVal>
          <c:smooth val="1"/>
          <c:extLst xmlns:c16r2="http://schemas.microsoft.com/office/drawing/2015/06/chart">
            <c:ext xmlns:c16="http://schemas.microsoft.com/office/drawing/2014/chart" uri="{C3380CC4-5D6E-409C-BE32-E72D297353CC}">
              <c16:uniqueId val="{0000000A-BA3A-4D21-91A0-A10758A88370}"/>
            </c:ext>
          </c:extLst>
        </c:ser>
        <c:ser>
          <c:idx val="11"/>
          <c:order val="11"/>
          <c:tx>
            <c:v>22-Jun</c:v>
          </c:tx>
          <c:xVal>
            <c:numRef>
              <c:f>Sheet1!$A$1:$A$25</c:f>
              <c:numCache>
                <c:formatCode>General</c:formatCode>
                <c:ptCount val="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numCache>
            </c:numRef>
          </c:xVal>
          <c:yVal>
            <c:numRef>
              <c:f>Sheet1!$N$1:$N$25</c:f>
              <c:numCache>
                <c:formatCode>General</c:formatCode>
                <c:ptCount val="25"/>
              </c:numCache>
            </c:numRef>
          </c:yVal>
          <c:smooth val="1"/>
          <c:extLst xmlns:c16r2="http://schemas.microsoft.com/office/drawing/2015/06/chart">
            <c:ext xmlns:c16="http://schemas.microsoft.com/office/drawing/2014/chart" uri="{C3380CC4-5D6E-409C-BE32-E72D297353CC}">
              <c16:uniqueId val="{0000000B-BA3A-4D21-91A0-A10758A88370}"/>
            </c:ext>
          </c:extLst>
        </c:ser>
        <c:dLbls/>
        <c:axId val="65562496"/>
        <c:axId val="65581056"/>
      </c:scatterChart>
      <c:valAx>
        <c:axId val="65562496"/>
        <c:scaling>
          <c:orientation val="minMax"/>
          <c:max val="120"/>
          <c:min val="0"/>
        </c:scaling>
        <c:axPos val="b"/>
        <c:majorGridlines/>
        <c:title>
          <c:tx>
            <c:rich>
              <a:bodyPr/>
              <a:lstStyle/>
              <a:p>
                <a:pPr>
                  <a:defRPr/>
                </a:pPr>
                <a:r>
                  <a:rPr lang="en-US"/>
                  <a:t>Cumulative distance X axis in (M)</a:t>
                </a:r>
              </a:p>
            </c:rich>
          </c:tx>
          <c:layout/>
        </c:title>
        <c:numFmt formatCode="General" sourceLinked="1"/>
        <c:majorTickMark val="none"/>
        <c:tickLblPos val="nextTo"/>
        <c:crossAx val="65581056"/>
        <c:crosses val="autoZero"/>
        <c:crossBetween val="midCat"/>
        <c:majorUnit val="5"/>
        <c:minorUnit val="1"/>
      </c:valAx>
      <c:valAx>
        <c:axId val="65581056"/>
        <c:scaling>
          <c:orientation val="minMax"/>
          <c:max val="0.9"/>
          <c:min val="-1"/>
        </c:scaling>
        <c:axPos val="l"/>
        <c:majorGridlines/>
        <c:title>
          <c:tx>
            <c:rich>
              <a:bodyPr/>
              <a:lstStyle/>
              <a:p>
                <a:pPr>
                  <a:defRPr/>
                </a:pPr>
                <a:r>
                  <a:rPr lang="en-US"/>
                  <a:t>Elevation change Y axis in ( M)</a:t>
                </a:r>
              </a:p>
            </c:rich>
          </c:tx>
          <c:layout/>
        </c:title>
        <c:numFmt formatCode="General" sourceLinked="1"/>
        <c:majorTickMark val="none"/>
        <c:tickLblPos val="nextTo"/>
        <c:crossAx val="65562496"/>
        <c:crosses val="autoZero"/>
        <c:crossBetween val="midCat"/>
        <c:majorUnit val="0.1"/>
        <c:minorUnit val="1.0000000000000005E-2"/>
      </c:valAx>
    </c:plotArea>
    <c:legend>
      <c:legendPos val="r"/>
      <c:layout/>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0.82113</cdr:x>
      <cdr:y>0.00641</cdr:y>
    </cdr:from>
    <cdr:to>
      <cdr:x>1</cdr:x>
      <cdr:y>0.13782</cdr:y>
    </cdr:to>
    <cdr:sp macro="" textlink="">
      <cdr:nvSpPr>
        <cdr:cNvPr id="3" name="Rounded Rectangle 2"/>
        <cdr:cNvSpPr/>
      </cdr:nvSpPr>
      <cdr:spPr>
        <a:xfrm xmlns:a="http://schemas.openxmlformats.org/drawingml/2006/main">
          <a:off x="4880496" y="23804"/>
          <a:ext cx="1063103" cy="487988"/>
        </a:xfrm>
        <a:prstGeom xmlns:a="http://schemas.openxmlformats.org/drawingml/2006/main" prst="round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800" b="1"/>
            <a:t>SCALE</a:t>
          </a:r>
        </a:p>
        <a:p xmlns:a="http://schemas.openxmlformats.org/drawingml/2006/main">
          <a:r>
            <a:rPr lang="en-US" sz="800" b="1"/>
            <a:t>X AXIS</a:t>
          </a:r>
          <a:r>
            <a:rPr lang="en-US" sz="800" b="1" baseline="0"/>
            <a:t> 1 CM=5 M</a:t>
          </a:r>
        </a:p>
        <a:p xmlns:a="http://schemas.openxmlformats.org/drawingml/2006/main">
          <a:r>
            <a:rPr lang="en-US" sz="800" b="1" baseline="0"/>
            <a:t>Y AXIS 1 CM=0.10M</a:t>
          </a:r>
          <a:endParaRPr lang="en-US" sz="800" b="1"/>
        </a:p>
      </cdr:txBody>
    </cdr:sp>
  </cdr:relSizeAnchor>
</c:userShapes>
</file>

<file path=word/drawings/drawing2.xml><?xml version="1.0" encoding="utf-8"?>
<c:userShapes xmlns:c="http://schemas.openxmlformats.org/drawingml/2006/chart">
  <cdr:relSizeAnchor xmlns:cdr="http://schemas.openxmlformats.org/drawingml/2006/chartDrawing">
    <cdr:from>
      <cdr:x>0.83356</cdr:x>
      <cdr:y>0.00232</cdr:y>
    </cdr:from>
    <cdr:to>
      <cdr:x>0.99989</cdr:x>
      <cdr:y>0.12407</cdr:y>
    </cdr:to>
    <cdr:sp macro="" textlink="">
      <cdr:nvSpPr>
        <cdr:cNvPr id="2" name="Rectangle 1"/>
        <cdr:cNvSpPr/>
      </cdr:nvSpPr>
      <cdr:spPr>
        <a:xfrm xmlns:a="http://schemas.openxmlformats.org/drawingml/2006/main">
          <a:off x="5057917" y="8549"/>
          <a:ext cx="1009290" cy="448651"/>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700"/>
            <a:t>Scale </a:t>
          </a:r>
        </a:p>
        <a:p xmlns:a="http://schemas.openxmlformats.org/drawingml/2006/main">
          <a:r>
            <a:rPr lang="en-US" sz="700"/>
            <a:t>X axis 1 cm = 5 M</a:t>
          </a:r>
        </a:p>
        <a:p xmlns:a="http://schemas.openxmlformats.org/drawingml/2006/main">
          <a:r>
            <a:rPr lang="en-US" sz="700"/>
            <a:t>Y axis 1 cm = 0.10 m</a:t>
          </a:r>
        </a:p>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